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57DC" w14:textId="77777777" w:rsidR="00AB0B73" w:rsidRPr="00642465" w:rsidRDefault="00AB0B73" w:rsidP="00AB0B73">
      <w:pPr>
        <w:jc w:val="both"/>
        <w:rPr>
          <w:rFonts w:ascii="Arial" w:hAnsi="Arial" w:cs="Arial"/>
          <w:i/>
          <w:iCs/>
          <w:sz w:val="32"/>
          <w:szCs w:val="32"/>
        </w:rPr>
      </w:pPr>
      <w:r w:rsidRPr="00642465">
        <w:rPr>
          <w:rFonts w:ascii="Arial" w:hAnsi="Arial" w:cs="Arial"/>
          <w:i/>
          <w:iCs/>
          <w:sz w:val="32"/>
          <w:szCs w:val="32"/>
        </w:rPr>
        <w:t xml:space="preserve">OP PIK </w:t>
      </w:r>
      <w:proofErr w:type="gramStart"/>
      <w:r w:rsidRPr="001E7478">
        <w:rPr>
          <w:rFonts w:ascii="Arial" w:hAnsi="Arial" w:cs="Arial"/>
          <w:i/>
          <w:iCs/>
          <w:sz w:val="32"/>
          <w:szCs w:val="32"/>
        </w:rPr>
        <w:t>2014 – 2020</w:t>
      </w:r>
      <w:proofErr w:type="gramEnd"/>
      <w:r w:rsidRPr="00642465">
        <w:rPr>
          <w:rFonts w:ascii="Arial" w:hAnsi="Arial" w:cs="Arial"/>
          <w:i/>
          <w:iCs/>
          <w:sz w:val="32"/>
          <w:szCs w:val="32"/>
        </w:rPr>
        <w:t>, Prioritní osa 3 - Účinné nakládání energií, rozvoj energetické infrastruktury a obnovitelných zdrojů energie, podpora zavádění nových technologií v oblasti nakládání energií a druhotných surovin.</w:t>
      </w:r>
    </w:p>
    <w:p w14:paraId="33946CC3" w14:textId="12C9DA49" w:rsidR="00AB0B73" w:rsidRPr="00642465" w:rsidRDefault="00AB0B73" w:rsidP="00B71BCC">
      <w:pPr>
        <w:jc w:val="both"/>
        <w:rPr>
          <w:rFonts w:ascii="Arial" w:hAnsi="Arial" w:cs="Arial"/>
          <w:sz w:val="24"/>
          <w:szCs w:val="24"/>
        </w:rPr>
      </w:pPr>
      <w:r w:rsidRPr="00642465">
        <w:rPr>
          <w:rFonts w:ascii="Arial" w:hAnsi="Arial" w:cs="Arial"/>
          <w:sz w:val="24"/>
          <w:szCs w:val="24"/>
        </w:rPr>
        <w:t>Na základě žádosti o podporu ze dne 2</w:t>
      </w:r>
      <w:r w:rsidR="00784868" w:rsidRPr="00642465">
        <w:rPr>
          <w:rFonts w:ascii="Arial" w:hAnsi="Arial" w:cs="Arial"/>
          <w:sz w:val="24"/>
          <w:szCs w:val="24"/>
        </w:rPr>
        <w:t>8</w:t>
      </w:r>
      <w:r w:rsidRPr="00642465">
        <w:rPr>
          <w:rFonts w:ascii="Arial" w:hAnsi="Arial" w:cs="Arial"/>
          <w:sz w:val="24"/>
          <w:szCs w:val="24"/>
        </w:rPr>
        <w:t xml:space="preserve">. </w:t>
      </w:r>
      <w:r w:rsidR="00784868" w:rsidRPr="00642465">
        <w:rPr>
          <w:rFonts w:ascii="Arial" w:hAnsi="Arial" w:cs="Arial"/>
          <w:sz w:val="24"/>
          <w:szCs w:val="24"/>
        </w:rPr>
        <w:t>6</w:t>
      </w:r>
      <w:r w:rsidRPr="00642465">
        <w:rPr>
          <w:rFonts w:ascii="Arial" w:hAnsi="Arial" w:cs="Arial"/>
          <w:sz w:val="24"/>
          <w:szCs w:val="24"/>
        </w:rPr>
        <w:t>. 20</w:t>
      </w:r>
      <w:r w:rsidR="00784868" w:rsidRPr="00642465">
        <w:rPr>
          <w:rFonts w:ascii="Arial" w:hAnsi="Arial" w:cs="Arial"/>
          <w:sz w:val="24"/>
          <w:szCs w:val="24"/>
        </w:rPr>
        <w:t>21</w:t>
      </w:r>
      <w:r w:rsidRPr="00642465">
        <w:rPr>
          <w:rFonts w:ascii="Arial" w:hAnsi="Arial" w:cs="Arial"/>
          <w:sz w:val="24"/>
          <w:szCs w:val="24"/>
        </w:rPr>
        <w:t>, v souladu s § 14 zákona č. 218/2000 Sb., o rozpočtových pravidlech a o změně některých souvisejících zákonů, a v souladu s interními postupy Ministerstva průmyslu a obchodu pro hodnocení projektů, byl uznán níže uvedený projekt za přijatelný a způsobilý k poskytnutí dotace v souladu s cíli programu podpory OP PIK Úspory energie V</w:t>
      </w:r>
      <w:r w:rsidR="00784868" w:rsidRPr="00642465">
        <w:rPr>
          <w:rFonts w:ascii="Arial" w:hAnsi="Arial" w:cs="Arial"/>
          <w:sz w:val="24"/>
          <w:szCs w:val="24"/>
        </w:rPr>
        <w:t>I</w:t>
      </w:r>
      <w:r w:rsidRPr="00642465">
        <w:rPr>
          <w:rFonts w:ascii="Arial" w:hAnsi="Arial" w:cs="Arial"/>
          <w:sz w:val="24"/>
          <w:szCs w:val="24"/>
        </w:rPr>
        <w:t>. výzva a bylo rozhodnuto o poskytnutí dotace na tento stanovený účel:</w:t>
      </w:r>
    </w:p>
    <w:p w14:paraId="601D4683" w14:textId="355342F1" w:rsidR="00D67861" w:rsidRPr="00642465" w:rsidRDefault="00784868" w:rsidP="00AB0B73">
      <w:pPr>
        <w:jc w:val="both"/>
        <w:rPr>
          <w:rFonts w:ascii="Arial" w:hAnsi="Arial" w:cs="Arial"/>
          <w:b/>
          <w:bCs/>
          <w:color w:val="FF9933"/>
          <w:sz w:val="28"/>
          <w:szCs w:val="28"/>
        </w:rPr>
      </w:pPr>
      <w:r w:rsidRPr="00642465">
        <w:rPr>
          <w:rFonts w:ascii="Arial" w:hAnsi="Arial" w:cs="Arial"/>
          <w:b/>
          <w:bCs/>
          <w:color w:val="FF9933"/>
          <w:sz w:val="28"/>
          <w:szCs w:val="28"/>
        </w:rPr>
        <w:t>ZATEPLENÍ BUDOVY ČEZ ŠKOLNÍ 1051/30 CHOMUTOV</w:t>
      </w:r>
    </w:p>
    <w:p w14:paraId="5E26E8FA" w14:textId="4C58F93F" w:rsidR="00D67861" w:rsidRPr="00642465" w:rsidRDefault="00D67861" w:rsidP="00D67861">
      <w:pPr>
        <w:pStyle w:val="Default"/>
        <w:rPr>
          <w:rFonts w:ascii="Arial" w:hAnsi="Arial" w:cs="Arial"/>
          <w:color w:val="auto"/>
        </w:rPr>
      </w:pPr>
      <w:r w:rsidRPr="00642465">
        <w:rPr>
          <w:rFonts w:ascii="Arial" w:hAnsi="Arial" w:cs="Arial"/>
          <w:color w:val="auto"/>
          <w:sz w:val="28"/>
          <w:szCs w:val="28"/>
        </w:rPr>
        <w:t>Registrační číslo projektu</w:t>
      </w:r>
      <w:r w:rsidR="00784868" w:rsidRPr="00642465">
        <w:rPr>
          <w:rFonts w:ascii="Arial" w:hAnsi="Arial" w:cs="Arial"/>
          <w:color w:val="auto"/>
          <w:sz w:val="28"/>
          <w:szCs w:val="28"/>
        </w:rPr>
        <w:t>:</w:t>
      </w:r>
      <w:r w:rsidRPr="00642465">
        <w:rPr>
          <w:rFonts w:ascii="Arial" w:hAnsi="Arial" w:cs="Arial"/>
          <w:color w:val="auto"/>
          <w:sz w:val="28"/>
          <w:szCs w:val="28"/>
        </w:rPr>
        <w:t xml:space="preserve"> </w:t>
      </w:r>
      <w:r w:rsidRPr="00642465">
        <w:rPr>
          <w:rFonts w:ascii="Arial" w:hAnsi="Arial" w:cs="Arial"/>
          <w:color w:val="auto"/>
        </w:rPr>
        <w:t>CZ.01.3.10/0.0/0.0/</w:t>
      </w:r>
      <w:r w:rsidR="00784868" w:rsidRPr="00642465">
        <w:rPr>
          <w:rFonts w:ascii="Arial" w:hAnsi="Arial" w:cs="Arial"/>
          <w:color w:val="auto"/>
        </w:rPr>
        <w:t>20</w:t>
      </w:r>
      <w:r w:rsidRPr="00642465">
        <w:rPr>
          <w:rFonts w:ascii="Arial" w:hAnsi="Arial" w:cs="Arial"/>
          <w:color w:val="auto"/>
        </w:rPr>
        <w:t>_</w:t>
      </w:r>
      <w:r w:rsidR="00784868" w:rsidRPr="00642465">
        <w:rPr>
          <w:rFonts w:ascii="Arial" w:hAnsi="Arial" w:cs="Arial"/>
          <w:color w:val="auto"/>
        </w:rPr>
        <w:t>370</w:t>
      </w:r>
      <w:r w:rsidRPr="00642465">
        <w:rPr>
          <w:rFonts w:ascii="Arial" w:hAnsi="Arial" w:cs="Arial"/>
          <w:color w:val="auto"/>
        </w:rPr>
        <w:t>/00</w:t>
      </w:r>
      <w:r w:rsidR="00784868" w:rsidRPr="00642465">
        <w:rPr>
          <w:rFonts w:ascii="Arial" w:hAnsi="Arial" w:cs="Arial"/>
          <w:color w:val="auto"/>
        </w:rPr>
        <w:t>26445</w:t>
      </w:r>
    </w:p>
    <w:p w14:paraId="15C4B369" w14:textId="7CDABBB4" w:rsidR="00AB0B73" w:rsidRPr="00642465" w:rsidRDefault="000F54BC" w:rsidP="00AB0B73">
      <w:pPr>
        <w:jc w:val="both"/>
        <w:rPr>
          <w:rFonts w:ascii="Arial" w:hAnsi="Arial" w:cs="Arial"/>
          <w:b/>
          <w:bCs/>
          <w:color w:val="FF9933"/>
          <w:sz w:val="28"/>
          <w:szCs w:val="28"/>
        </w:rPr>
      </w:pPr>
      <w:r w:rsidRPr="00642465">
        <w:rPr>
          <w:rFonts w:ascii="Arial" w:hAnsi="Arial" w:cs="Arial"/>
        </w:rPr>
        <w:t>Celkové ukazatele V</w:t>
      </w:r>
      <w:r w:rsidR="00784868" w:rsidRPr="00642465">
        <w:rPr>
          <w:rFonts w:ascii="Arial" w:hAnsi="Arial" w:cs="Arial"/>
        </w:rPr>
        <w:t>I</w:t>
      </w:r>
      <w:r w:rsidRPr="00642465">
        <w:rPr>
          <w:rFonts w:ascii="Arial" w:hAnsi="Arial" w:cs="Arial"/>
        </w:rPr>
        <w:t xml:space="preserve">. </w:t>
      </w:r>
      <w:r w:rsidR="00784868" w:rsidRPr="00642465">
        <w:rPr>
          <w:rFonts w:ascii="Arial" w:hAnsi="Arial" w:cs="Arial"/>
        </w:rPr>
        <w:t>V</w:t>
      </w:r>
      <w:r w:rsidRPr="00642465">
        <w:rPr>
          <w:rFonts w:ascii="Arial" w:hAnsi="Arial" w:cs="Arial"/>
        </w:rPr>
        <w:t>ýzvy:</w:t>
      </w:r>
    </w:p>
    <w:tbl>
      <w:tblPr>
        <w:tblW w:w="92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3086"/>
        <w:gridCol w:w="3086"/>
      </w:tblGrid>
      <w:tr w:rsidR="00156BC7" w:rsidRPr="00642465" w14:paraId="7F2D4666" w14:textId="77777777" w:rsidTr="00156BC7">
        <w:trPr>
          <w:trHeight w:val="112"/>
        </w:trPr>
        <w:tc>
          <w:tcPr>
            <w:tcW w:w="3086" w:type="dxa"/>
          </w:tcPr>
          <w:p w14:paraId="36238EE6" w14:textId="77777777" w:rsidR="00156BC7" w:rsidRPr="00642465" w:rsidRDefault="00156B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Název </w:t>
            </w:r>
          </w:p>
        </w:tc>
        <w:tc>
          <w:tcPr>
            <w:tcW w:w="3086" w:type="dxa"/>
          </w:tcPr>
          <w:p w14:paraId="0D2DD989" w14:textId="77777777" w:rsidR="00156BC7" w:rsidRPr="00642465" w:rsidRDefault="00156B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Částka celkem </w:t>
            </w:r>
          </w:p>
        </w:tc>
        <w:tc>
          <w:tcPr>
            <w:tcW w:w="3086" w:type="dxa"/>
          </w:tcPr>
          <w:p w14:paraId="32FF174A" w14:textId="77777777" w:rsidR="00156BC7" w:rsidRPr="00642465" w:rsidRDefault="00156B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Procento </w:t>
            </w:r>
          </w:p>
        </w:tc>
      </w:tr>
      <w:tr w:rsidR="00156BC7" w:rsidRPr="00642465" w14:paraId="71113E6C" w14:textId="77777777" w:rsidTr="00156BC7">
        <w:trPr>
          <w:trHeight w:val="112"/>
        </w:trPr>
        <w:tc>
          <w:tcPr>
            <w:tcW w:w="3086" w:type="dxa"/>
          </w:tcPr>
          <w:p w14:paraId="06F2B311" w14:textId="77777777" w:rsidR="00156BC7" w:rsidRPr="00642465" w:rsidRDefault="00156B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 xml:space="preserve">Celkové výdaje </w:t>
            </w:r>
          </w:p>
        </w:tc>
        <w:tc>
          <w:tcPr>
            <w:tcW w:w="3086" w:type="dxa"/>
          </w:tcPr>
          <w:p w14:paraId="27CC37F8" w14:textId="191A1B3A" w:rsidR="00156BC7" w:rsidRPr="00642465" w:rsidRDefault="005C424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>2</w:t>
            </w:r>
            <w:r w:rsidR="003F4284" w:rsidRPr="00642465">
              <w:rPr>
                <w:rFonts w:ascii="Arial" w:hAnsi="Arial" w:cs="Arial"/>
                <w:sz w:val="22"/>
                <w:szCs w:val="22"/>
              </w:rPr>
              <w:t> </w:t>
            </w:r>
            <w:r w:rsidRPr="00642465">
              <w:rPr>
                <w:rFonts w:ascii="Arial" w:hAnsi="Arial" w:cs="Arial"/>
                <w:sz w:val="22"/>
                <w:szCs w:val="22"/>
              </w:rPr>
              <w:t>535 136,93</w:t>
            </w:r>
          </w:p>
        </w:tc>
        <w:tc>
          <w:tcPr>
            <w:tcW w:w="3086" w:type="dxa"/>
          </w:tcPr>
          <w:p w14:paraId="608BDFB0" w14:textId="77777777" w:rsidR="00156BC7" w:rsidRPr="00642465" w:rsidRDefault="00156B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 xml:space="preserve">100,00 </w:t>
            </w:r>
          </w:p>
        </w:tc>
      </w:tr>
      <w:tr w:rsidR="00156BC7" w:rsidRPr="00642465" w14:paraId="150D8049" w14:textId="77777777" w:rsidTr="00156BC7">
        <w:trPr>
          <w:trHeight w:val="112"/>
        </w:trPr>
        <w:tc>
          <w:tcPr>
            <w:tcW w:w="3086" w:type="dxa"/>
          </w:tcPr>
          <w:p w14:paraId="3D94AD1F" w14:textId="77777777" w:rsidR="00156BC7" w:rsidRPr="00642465" w:rsidRDefault="00156B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 xml:space="preserve">Celkové nezpůsobilé výdaje </w:t>
            </w:r>
          </w:p>
        </w:tc>
        <w:tc>
          <w:tcPr>
            <w:tcW w:w="3086" w:type="dxa"/>
          </w:tcPr>
          <w:p w14:paraId="0BC249B8" w14:textId="5A92F20B" w:rsidR="00156BC7" w:rsidRPr="00642465" w:rsidRDefault="003F4284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>1</w:t>
            </w:r>
            <w:r w:rsidR="005C4243" w:rsidRPr="00642465">
              <w:rPr>
                <w:rFonts w:ascii="Arial" w:hAnsi="Arial" w:cs="Arial"/>
                <w:sz w:val="22"/>
                <w:szCs w:val="22"/>
              </w:rPr>
              <w:t>49</w:t>
            </w:r>
            <w:r w:rsidRPr="00642465">
              <w:rPr>
                <w:rFonts w:ascii="Arial" w:hAnsi="Arial" w:cs="Arial"/>
                <w:sz w:val="22"/>
                <w:szCs w:val="22"/>
              </w:rPr>
              <w:t> 4</w:t>
            </w:r>
            <w:r w:rsidR="005C4243" w:rsidRPr="00642465">
              <w:rPr>
                <w:rFonts w:ascii="Arial" w:hAnsi="Arial" w:cs="Arial"/>
                <w:sz w:val="22"/>
                <w:szCs w:val="22"/>
              </w:rPr>
              <w:t>17</w:t>
            </w:r>
            <w:r w:rsidRPr="0064246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3086" w:type="dxa"/>
          </w:tcPr>
          <w:p w14:paraId="3792C7F3" w14:textId="77D23040" w:rsidR="00156BC7" w:rsidRPr="00642465" w:rsidRDefault="00A26E4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>5</w:t>
            </w:r>
            <w:r w:rsidR="00156BC7" w:rsidRPr="00642465">
              <w:rPr>
                <w:rFonts w:ascii="Arial" w:hAnsi="Arial" w:cs="Arial"/>
                <w:sz w:val="22"/>
                <w:szCs w:val="22"/>
              </w:rPr>
              <w:t>,</w:t>
            </w:r>
            <w:r w:rsidR="003F4284" w:rsidRPr="00642465">
              <w:rPr>
                <w:rFonts w:ascii="Arial" w:hAnsi="Arial" w:cs="Arial"/>
                <w:sz w:val="22"/>
                <w:szCs w:val="22"/>
              </w:rPr>
              <w:t>89</w:t>
            </w:r>
            <w:r w:rsidR="00156BC7" w:rsidRPr="006424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56BC7" w:rsidRPr="00642465" w14:paraId="6754A547" w14:textId="77777777" w:rsidTr="003F4284">
        <w:trPr>
          <w:trHeight w:val="112"/>
        </w:trPr>
        <w:tc>
          <w:tcPr>
            <w:tcW w:w="3086" w:type="dxa"/>
          </w:tcPr>
          <w:p w14:paraId="41FF1D2D" w14:textId="77777777" w:rsidR="00156BC7" w:rsidRPr="00642465" w:rsidRDefault="00156B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 xml:space="preserve">Celkové způsobilé výdaje </w:t>
            </w:r>
          </w:p>
        </w:tc>
        <w:tc>
          <w:tcPr>
            <w:tcW w:w="3086" w:type="dxa"/>
            <w:shd w:val="clear" w:color="auto" w:fill="auto"/>
          </w:tcPr>
          <w:p w14:paraId="730F2B13" w14:textId="29A4F07F" w:rsidR="00156BC7" w:rsidRPr="00642465" w:rsidRDefault="005C4243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>2</w:t>
            </w:r>
            <w:r w:rsidR="003F4284" w:rsidRPr="00642465">
              <w:rPr>
                <w:rFonts w:ascii="Arial" w:hAnsi="Arial" w:cs="Arial"/>
                <w:sz w:val="22"/>
                <w:szCs w:val="22"/>
              </w:rPr>
              <w:t> </w:t>
            </w:r>
            <w:r w:rsidRPr="00642465">
              <w:rPr>
                <w:rFonts w:ascii="Arial" w:hAnsi="Arial" w:cs="Arial"/>
                <w:sz w:val="22"/>
                <w:szCs w:val="22"/>
              </w:rPr>
              <w:t>385</w:t>
            </w:r>
            <w:r w:rsidR="003F4284" w:rsidRPr="00642465">
              <w:rPr>
                <w:rFonts w:ascii="Arial" w:hAnsi="Arial" w:cs="Arial"/>
                <w:sz w:val="22"/>
                <w:szCs w:val="22"/>
              </w:rPr>
              <w:t> </w:t>
            </w:r>
            <w:r w:rsidRPr="00642465">
              <w:rPr>
                <w:rFonts w:ascii="Arial" w:hAnsi="Arial" w:cs="Arial"/>
                <w:sz w:val="22"/>
                <w:szCs w:val="22"/>
              </w:rPr>
              <w:t>719</w:t>
            </w:r>
            <w:r w:rsidR="003F4284" w:rsidRPr="00642465">
              <w:rPr>
                <w:rFonts w:ascii="Arial" w:hAnsi="Arial" w:cs="Arial"/>
                <w:sz w:val="22"/>
                <w:szCs w:val="22"/>
              </w:rPr>
              <w:t>,93</w:t>
            </w:r>
          </w:p>
        </w:tc>
        <w:tc>
          <w:tcPr>
            <w:tcW w:w="3086" w:type="dxa"/>
          </w:tcPr>
          <w:p w14:paraId="27F46F0A" w14:textId="5A214DC2" w:rsidR="00156BC7" w:rsidRPr="00642465" w:rsidRDefault="001C78B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>9</w:t>
            </w:r>
            <w:r w:rsidR="00A26E4B" w:rsidRPr="00642465">
              <w:rPr>
                <w:rFonts w:ascii="Arial" w:hAnsi="Arial" w:cs="Arial"/>
                <w:sz w:val="22"/>
                <w:szCs w:val="22"/>
              </w:rPr>
              <w:t>4</w:t>
            </w:r>
            <w:r w:rsidRPr="00642465">
              <w:rPr>
                <w:rFonts w:ascii="Arial" w:hAnsi="Arial" w:cs="Arial"/>
                <w:sz w:val="22"/>
                <w:szCs w:val="22"/>
              </w:rPr>
              <w:t>,11</w:t>
            </w:r>
          </w:p>
        </w:tc>
      </w:tr>
      <w:tr w:rsidR="00156BC7" w:rsidRPr="00642465" w14:paraId="3529090F" w14:textId="77777777" w:rsidTr="00156BC7">
        <w:trPr>
          <w:trHeight w:val="112"/>
        </w:trPr>
        <w:tc>
          <w:tcPr>
            <w:tcW w:w="3086" w:type="dxa"/>
          </w:tcPr>
          <w:p w14:paraId="35557C0C" w14:textId="77777777" w:rsidR="00156BC7" w:rsidRPr="00642465" w:rsidRDefault="00156B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 xml:space="preserve">Celkové způsobilé </w:t>
            </w:r>
            <w:proofErr w:type="gramStart"/>
            <w:r w:rsidRPr="00642465">
              <w:rPr>
                <w:rFonts w:ascii="Arial" w:hAnsi="Arial" w:cs="Arial"/>
                <w:sz w:val="22"/>
                <w:szCs w:val="22"/>
              </w:rPr>
              <w:t>výdaje - investiční</w:t>
            </w:r>
            <w:proofErr w:type="gramEnd"/>
            <w:r w:rsidRPr="006424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86" w:type="dxa"/>
          </w:tcPr>
          <w:p w14:paraId="2B849760" w14:textId="4C4DE55E" w:rsidR="00156BC7" w:rsidRPr="00642465" w:rsidRDefault="005C4243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>2</w:t>
            </w:r>
            <w:r w:rsidR="003F4284" w:rsidRPr="00642465">
              <w:rPr>
                <w:rFonts w:ascii="Arial" w:hAnsi="Arial" w:cs="Arial"/>
                <w:sz w:val="22"/>
                <w:szCs w:val="22"/>
              </w:rPr>
              <w:t> </w:t>
            </w:r>
            <w:r w:rsidRPr="00642465">
              <w:rPr>
                <w:rFonts w:ascii="Arial" w:hAnsi="Arial" w:cs="Arial"/>
                <w:sz w:val="22"/>
                <w:szCs w:val="22"/>
              </w:rPr>
              <w:t>385</w:t>
            </w:r>
            <w:r w:rsidR="003F4284" w:rsidRPr="00642465">
              <w:rPr>
                <w:rFonts w:ascii="Arial" w:hAnsi="Arial" w:cs="Arial"/>
                <w:sz w:val="22"/>
                <w:szCs w:val="22"/>
              </w:rPr>
              <w:t> </w:t>
            </w:r>
            <w:r w:rsidRPr="00642465">
              <w:rPr>
                <w:rFonts w:ascii="Arial" w:hAnsi="Arial" w:cs="Arial"/>
                <w:sz w:val="22"/>
                <w:szCs w:val="22"/>
              </w:rPr>
              <w:t>719</w:t>
            </w:r>
            <w:r w:rsidR="003F4284" w:rsidRPr="00642465">
              <w:rPr>
                <w:rFonts w:ascii="Arial" w:hAnsi="Arial" w:cs="Arial"/>
                <w:sz w:val="22"/>
                <w:szCs w:val="22"/>
              </w:rPr>
              <w:t>,93</w:t>
            </w:r>
            <w:r w:rsidR="00156BC7" w:rsidRPr="00642465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086" w:type="dxa"/>
          </w:tcPr>
          <w:p w14:paraId="18B00E80" w14:textId="7F404742" w:rsidR="00156BC7" w:rsidRPr="00642465" w:rsidRDefault="001C78B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>9</w:t>
            </w:r>
            <w:r w:rsidR="00A26E4B" w:rsidRPr="00642465">
              <w:rPr>
                <w:rFonts w:ascii="Arial" w:hAnsi="Arial" w:cs="Arial"/>
                <w:sz w:val="22"/>
                <w:szCs w:val="22"/>
              </w:rPr>
              <w:t>4</w:t>
            </w:r>
            <w:r w:rsidRPr="00642465">
              <w:rPr>
                <w:rFonts w:ascii="Arial" w:hAnsi="Arial" w:cs="Arial"/>
                <w:sz w:val="22"/>
                <w:szCs w:val="22"/>
              </w:rPr>
              <w:t>,11</w:t>
            </w:r>
            <w:r w:rsidR="00156BC7" w:rsidRPr="006424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56BC7" w:rsidRPr="00642465" w14:paraId="560C3F02" w14:textId="77777777" w:rsidTr="00156BC7">
        <w:trPr>
          <w:trHeight w:val="250"/>
        </w:trPr>
        <w:tc>
          <w:tcPr>
            <w:tcW w:w="3086" w:type="dxa"/>
          </w:tcPr>
          <w:p w14:paraId="024D6603" w14:textId="77777777" w:rsidR="00156BC7" w:rsidRPr="00642465" w:rsidRDefault="00156BC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 xml:space="preserve">Stavební práce / Rekonstrukce a modernizace staveb </w:t>
            </w:r>
          </w:p>
        </w:tc>
        <w:tc>
          <w:tcPr>
            <w:tcW w:w="3086" w:type="dxa"/>
          </w:tcPr>
          <w:p w14:paraId="6E4F213B" w14:textId="0694FDE3" w:rsidR="00156BC7" w:rsidRPr="00642465" w:rsidRDefault="005C4243">
            <w:pPr>
              <w:pStyle w:val="Default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>2</w:t>
            </w:r>
            <w:r w:rsidR="003F4284" w:rsidRPr="00642465">
              <w:rPr>
                <w:rFonts w:ascii="Arial" w:hAnsi="Arial" w:cs="Arial"/>
                <w:sz w:val="22"/>
                <w:szCs w:val="22"/>
              </w:rPr>
              <w:t> </w:t>
            </w:r>
            <w:r w:rsidRPr="00642465">
              <w:rPr>
                <w:rFonts w:ascii="Arial" w:hAnsi="Arial" w:cs="Arial"/>
                <w:sz w:val="22"/>
                <w:szCs w:val="22"/>
              </w:rPr>
              <w:t>385</w:t>
            </w:r>
            <w:r w:rsidR="003F4284" w:rsidRPr="00642465">
              <w:rPr>
                <w:rFonts w:ascii="Arial" w:hAnsi="Arial" w:cs="Arial"/>
                <w:sz w:val="22"/>
                <w:szCs w:val="22"/>
              </w:rPr>
              <w:t> </w:t>
            </w:r>
            <w:r w:rsidRPr="00642465">
              <w:rPr>
                <w:rFonts w:ascii="Arial" w:hAnsi="Arial" w:cs="Arial"/>
                <w:sz w:val="22"/>
                <w:szCs w:val="22"/>
              </w:rPr>
              <w:t>719</w:t>
            </w:r>
            <w:r w:rsidR="003F4284" w:rsidRPr="00642465">
              <w:rPr>
                <w:rFonts w:ascii="Arial" w:hAnsi="Arial" w:cs="Arial"/>
                <w:sz w:val="22"/>
                <w:szCs w:val="22"/>
              </w:rPr>
              <w:t>,93</w:t>
            </w:r>
          </w:p>
        </w:tc>
        <w:tc>
          <w:tcPr>
            <w:tcW w:w="3086" w:type="dxa"/>
          </w:tcPr>
          <w:p w14:paraId="6CBAD1B7" w14:textId="2EDD2C5C" w:rsidR="00156BC7" w:rsidRPr="00642465" w:rsidRDefault="001C78B1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642465">
              <w:rPr>
                <w:rFonts w:ascii="Arial" w:hAnsi="Arial" w:cs="Arial"/>
                <w:sz w:val="22"/>
                <w:szCs w:val="22"/>
              </w:rPr>
              <w:t>9</w:t>
            </w:r>
            <w:r w:rsidR="00A26E4B" w:rsidRPr="00642465">
              <w:rPr>
                <w:rFonts w:ascii="Arial" w:hAnsi="Arial" w:cs="Arial"/>
                <w:sz w:val="22"/>
                <w:szCs w:val="22"/>
              </w:rPr>
              <w:t>4</w:t>
            </w:r>
            <w:r w:rsidRPr="00642465">
              <w:rPr>
                <w:rFonts w:ascii="Arial" w:hAnsi="Arial" w:cs="Arial"/>
                <w:sz w:val="22"/>
                <w:szCs w:val="22"/>
              </w:rPr>
              <w:t>,11</w:t>
            </w:r>
            <w:r w:rsidR="00156BC7" w:rsidRPr="0064246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EDA0E5D" w14:textId="77777777" w:rsidR="001E503D" w:rsidRPr="00642465" w:rsidRDefault="001E503D" w:rsidP="001E5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E65C911" w14:textId="528FA6E4" w:rsidR="001E503D" w:rsidRPr="00642465" w:rsidRDefault="001E503D" w:rsidP="00156BC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42465">
        <w:rPr>
          <w:rFonts w:ascii="Arial" w:hAnsi="Arial" w:cs="Arial"/>
          <w:b/>
          <w:bCs/>
          <w:color w:val="000000"/>
          <w:sz w:val="28"/>
          <w:szCs w:val="28"/>
        </w:rPr>
        <w:t>Maximální možná výše dotace je:</w:t>
      </w:r>
      <w:r w:rsidR="00784868" w:rsidRPr="00642465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B575A1" w:rsidRPr="00642465">
        <w:rPr>
          <w:rFonts w:ascii="Arial" w:hAnsi="Arial" w:cs="Arial"/>
          <w:b/>
          <w:bCs/>
          <w:color w:val="000000"/>
          <w:sz w:val="28"/>
          <w:szCs w:val="28"/>
        </w:rPr>
        <w:t>6</w:t>
      </w:r>
      <w:r w:rsidR="00784868" w:rsidRPr="00642465">
        <w:rPr>
          <w:rFonts w:ascii="Arial" w:hAnsi="Arial" w:cs="Arial"/>
          <w:b/>
          <w:bCs/>
          <w:color w:val="000000"/>
          <w:sz w:val="28"/>
          <w:szCs w:val="28"/>
        </w:rPr>
        <w:t>51 648</w:t>
      </w:r>
      <w:r w:rsidR="00B575A1" w:rsidRPr="00642465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784868" w:rsidRPr="00642465">
        <w:rPr>
          <w:rFonts w:ascii="Arial" w:hAnsi="Arial" w:cs="Arial"/>
          <w:b/>
          <w:bCs/>
          <w:color w:val="000000"/>
          <w:sz w:val="28"/>
          <w:szCs w:val="28"/>
        </w:rPr>
        <w:t>90</w:t>
      </w:r>
      <w:r w:rsidR="00156BC7" w:rsidRPr="00642465">
        <w:rPr>
          <w:rFonts w:ascii="Arial" w:hAnsi="Arial" w:cs="Arial"/>
          <w:b/>
          <w:bCs/>
          <w:color w:val="000000"/>
          <w:sz w:val="28"/>
          <w:szCs w:val="28"/>
        </w:rPr>
        <w:t xml:space="preserve"> Kč.</w:t>
      </w:r>
      <w:r w:rsidR="00156BC7" w:rsidRPr="00642465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1DF95BA" w14:textId="77777777" w:rsidR="000F54BC" w:rsidRPr="00642465" w:rsidRDefault="000F54BC" w:rsidP="000F54BC">
      <w:pPr>
        <w:pStyle w:val="Nadpis3"/>
        <w:numPr>
          <w:ilvl w:val="0"/>
          <w:numId w:val="0"/>
        </w:numPr>
        <w:ind w:left="851" w:right="567" w:hanging="851"/>
        <w:rPr>
          <w:rFonts w:cs="Arial"/>
          <w:sz w:val="24"/>
          <w:szCs w:val="24"/>
        </w:rPr>
      </w:pPr>
      <w:bookmarkStart w:id="0" w:name="_Toc505673817"/>
      <w:r w:rsidRPr="00642465">
        <w:rPr>
          <w:rFonts w:cs="Arial"/>
          <w:sz w:val="24"/>
          <w:szCs w:val="24"/>
        </w:rPr>
        <w:t>Specifikace předmětu projektu</w:t>
      </w:r>
      <w:bookmarkEnd w:id="0"/>
    </w:p>
    <w:p w14:paraId="197FC07D" w14:textId="71F1B44C" w:rsidR="00804DDF" w:rsidRPr="00642465" w:rsidRDefault="00804DDF" w:rsidP="00B866F0">
      <w:pPr>
        <w:jc w:val="both"/>
        <w:rPr>
          <w:rFonts w:ascii="Arial" w:hAnsi="Arial" w:cs="Arial"/>
          <w:sz w:val="24"/>
          <w:szCs w:val="24"/>
        </w:rPr>
      </w:pPr>
      <w:r w:rsidRPr="00642465">
        <w:rPr>
          <w:rFonts w:ascii="Arial" w:hAnsi="Arial" w:cs="Arial"/>
          <w:sz w:val="24"/>
          <w:szCs w:val="24"/>
        </w:rPr>
        <w:t xml:space="preserve">Předmětem projektu je významné snížení energetické náročnosti </w:t>
      </w:r>
      <w:r w:rsidR="00B866F0" w:rsidRPr="00642465">
        <w:rPr>
          <w:rFonts w:ascii="Arial" w:hAnsi="Arial" w:cs="Arial"/>
          <w:sz w:val="24"/>
          <w:szCs w:val="24"/>
        </w:rPr>
        <w:t xml:space="preserve">administrativního </w:t>
      </w:r>
      <w:r w:rsidRPr="00642465">
        <w:rPr>
          <w:rFonts w:ascii="Arial" w:hAnsi="Arial" w:cs="Arial"/>
          <w:sz w:val="24"/>
          <w:szCs w:val="24"/>
        </w:rPr>
        <w:t xml:space="preserve">objektu na adrese areálu </w:t>
      </w:r>
      <w:r w:rsidR="00B866F0" w:rsidRPr="00642465">
        <w:rPr>
          <w:rFonts w:ascii="Arial" w:hAnsi="Arial" w:cs="Arial"/>
          <w:sz w:val="24"/>
          <w:szCs w:val="24"/>
        </w:rPr>
        <w:t>Školní 1051</w:t>
      </w:r>
      <w:r w:rsidRPr="00642465">
        <w:rPr>
          <w:rFonts w:ascii="Arial" w:hAnsi="Arial" w:cs="Arial"/>
          <w:sz w:val="24"/>
          <w:szCs w:val="24"/>
        </w:rPr>
        <w:t xml:space="preserve">, </w:t>
      </w:r>
      <w:r w:rsidR="00B866F0" w:rsidRPr="00642465">
        <w:rPr>
          <w:rFonts w:ascii="Arial" w:hAnsi="Arial" w:cs="Arial"/>
          <w:sz w:val="24"/>
          <w:szCs w:val="24"/>
        </w:rPr>
        <w:t>Chomutov</w:t>
      </w:r>
      <w:r w:rsidRPr="00642465">
        <w:rPr>
          <w:rFonts w:ascii="Arial" w:hAnsi="Arial" w:cs="Arial"/>
          <w:sz w:val="24"/>
          <w:szCs w:val="24"/>
        </w:rPr>
        <w:t xml:space="preserve"> (areál č. 1002</w:t>
      </w:r>
      <w:r w:rsidR="00B866F0" w:rsidRPr="00642465">
        <w:rPr>
          <w:rFonts w:ascii="Arial" w:hAnsi="Arial" w:cs="Arial"/>
          <w:sz w:val="24"/>
          <w:szCs w:val="24"/>
        </w:rPr>
        <w:t>82</w:t>
      </w:r>
      <w:r w:rsidRPr="00642465">
        <w:rPr>
          <w:rFonts w:ascii="Arial" w:hAnsi="Arial" w:cs="Arial"/>
          <w:sz w:val="24"/>
          <w:szCs w:val="24"/>
        </w:rPr>
        <w:t>, budova č. 201</w:t>
      </w:r>
      <w:r w:rsidR="00B866F0" w:rsidRPr="00642465">
        <w:rPr>
          <w:rFonts w:ascii="Arial" w:hAnsi="Arial" w:cs="Arial"/>
          <w:sz w:val="24"/>
          <w:szCs w:val="24"/>
        </w:rPr>
        <w:t>118</w:t>
      </w:r>
      <w:r w:rsidRPr="00642465">
        <w:rPr>
          <w:rFonts w:ascii="Arial" w:hAnsi="Arial" w:cs="Arial"/>
          <w:sz w:val="24"/>
          <w:szCs w:val="24"/>
        </w:rPr>
        <w:t xml:space="preserve">), parcelním čísle </w:t>
      </w:r>
      <w:r w:rsidR="00B866F0" w:rsidRPr="00642465">
        <w:rPr>
          <w:rFonts w:ascii="Arial" w:hAnsi="Arial" w:cs="Arial"/>
          <w:sz w:val="24"/>
          <w:szCs w:val="24"/>
        </w:rPr>
        <w:t>2848</w:t>
      </w:r>
      <w:r w:rsidRPr="00642465">
        <w:rPr>
          <w:rFonts w:ascii="Arial" w:hAnsi="Arial" w:cs="Arial"/>
          <w:sz w:val="24"/>
          <w:szCs w:val="24"/>
        </w:rPr>
        <w:t xml:space="preserve"> zateplením fasády </w:t>
      </w:r>
      <w:r w:rsidR="00B866F0" w:rsidRPr="00642465">
        <w:rPr>
          <w:rFonts w:ascii="Arial" w:hAnsi="Arial" w:cs="Arial"/>
          <w:sz w:val="24"/>
          <w:szCs w:val="24"/>
        </w:rPr>
        <w:t>dvorní části objektu</w:t>
      </w:r>
      <w:r w:rsidRPr="00642465">
        <w:rPr>
          <w:rFonts w:ascii="Arial" w:hAnsi="Arial" w:cs="Arial"/>
          <w:sz w:val="24"/>
          <w:szCs w:val="24"/>
        </w:rPr>
        <w:t>.</w:t>
      </w:r>
    </w:p>
    <w:p w14:paraId="32BE13FB" w14:textId="77777777" w:rsidR="00642465" w:rsidRPr="00642465" w:rsidRDefault="000F54BC" w:rsidP="0064246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42465">
        <w:rPr>
          <w:rFonts w:ascii="Arial" w:hAnsi="Arial" w:cs="Arial"/>
          <w:sz w:val="24"/>
          <w:szCs w:val="24"/>
        </w:rPr>
        <w:t xml:space="preserve">V rámci této revitalizace </w:t>
      </w:r>
      <w:r w:rsidR="00642465" w:rsidRPr="00642465">
        <w:rPr>
          <w:rFonts w:ascii="Arial" w:hAnsi="Arial" w:cs="Arial"/>
          <w:sz w:val="24"/>
          <w:szCs w:val="24"/>
        </w:rPr>
        <w:t>došlo</w:t>
      </w:r>
      <w:r w:rsidRPr="00642465">
        <w:rPr>
          <w:rFonts w:ascii="Arial" w:hAnsi="Arial" w:cs="Arial"/>
          <w:sz w:val="24"/>
          <w:szCs w:val="24"/>
        </w:rPr>
        <w:t>:</w:t>
      </w:r>
    </w:p>
    <w:p w14:paraId="46D2C7BF" w14:textId="3A7B998A" w:rsidR="000F54BC" w:rsidRPr="00642465" w:rsidRDefault="000F54BC" w:rsidP="0064246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cs="Arial"/>
          <w:sz w:val="24"/>
          <w:szCs w:val="24"/>
        </w:rPr>
      </w:pPr>
      <w:r w:rsidRPr="00642465">
        <w:rPr>
          <w:rFonts w:cs="Arial"/>
          <w:sz w:val="24"/>
          <w:szCs w:val="24"/>
        </w:rPr>
        <w:t>k zateplení obvodov</w:t>
      </w:r>
      <w:r w:rsidR="00642465" w:rsidRPr="00642465">
        <w:rPr>
          <w:rFonts w:cs="Arial"/>
          <w:sz w:val="24"/>
          <w:szCs w:val="24"/>
        </w:rPr>
        <w:t xml:space="preserve">é </w:t>
      </w:r>
      <w:r w:rsidRPr="00642465">
        <w:rPr>
          <w:rFonts w:cs="Arial"/>
          <w:sz w:val="24"/>
          <w:szCs w:val="24"/>
        </w:rPr>
        <w:t>stěn</w:t>
      </w:r>
      <w:r w:rsidR="00642465" w:rsidRPr="00642465">
        <w:rPr>
          <w:rFonts w:cs="Arial"/>
          <w:sz w:val="24"/>
          <w:szCs w:val="24"/>
        </w:rPr>
        <w:t>y</w:t>
      </w:r>
      <w:r w:rsidRPr="00642465">
        <w:rPr>
          <w:rFonts w:cs="Arial"/>
          <w:sz w:val="24"/>
          <w:szCs w:val="24"/>
        </w:rPr>
        <w:t xml:space="preserve"> kancelářské budovy, které díky svým tepelně – technickými vlastnostem nepl</w:t>
      </w:r>
      <w:r w:rsidR="00642465" w:rsidRPr="00642465">
        <w:rPr>
          <w:rFonts w:cs="Arial"/>
          <w:sz w:val="24"/>
          <w:szCs w:val="24"/>
        </w:rPr>
        <w:t>nila</w:t>
      </w:r>
      <w:r w:rsidRPr="00642465">
        <w:rPr>
          <w:rFonts w:cs="Arial"/>
          <w:sz w:val="24"/>
          <w:szCs w:val="24"/>
        </w:rPr>
        <w:t xml:space="preserve"> již svou funkci</w:t>
      </w:r>
    </w:p>
    <w:p w14:paraId="266CB88C" w14:textId="57820B84" w:rsidR="00642465" w:rsidRPr="00642465" w:rsidRDefault="00642465" w:rsidP="00C22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  <w:rPr>
          <w:rFonts w:cs="Arial"/>
          <w:sz w:val="24"/>
          <w:szCs w:val="24"/>
        </w:rPr>
      </w:pPr>
      <w:r w:rsidRPr="00642465">
        <w:rPr>
          <w:rFonts w:cs="Arial"/>
          <w:sz w:val="24"/>
          <w:szCs w:val="24"/>
        </w:rPr>
        <w:t>Rekonstrukci a zateplení střešní konstrukce</w:t>
      </w:r>
    </w:p>
    <w:p w14:paraId="7823C79F" w14:textId="5D328B87" w:rsidR="00156BC7" w:rsidRPr="00642465" w:rsidRDefault="00156BC7" w:rsidP="00C22D5A">
      <w:pPr>
        <w:autoSpaceDE w:val="0"/>
        <w:autoSpaceDN w:val="0"/>
        <w:adjustRightInd w:val="0"/>
        <w:rPr>
          <w:rFonts w:ascii="Arial" w:hAnsi="Arial" w:cs="Arial"/>
          <w:b/>
          <w:bCs/>
          <w:spacing w:val="-2"/>
          <w:sz w:val="24"/>
          <w:szCs w:val="24"/>
        </w:rPr>
      </w:pPr>
      <w:r w:rsidRPr="00642465">
        <w:rPr>
          <w:rFonts w:ascii="Arial" w:hAnsi="Arial" w:cs="Arial"/>
          <w:b/>
          <w:bCs/>
          <w:spacing w:val="-2"/>
          <w:sz w:val="24"/>
          <w:szCs w:val="24"/>
        </w:rPr>
        <w:t xml:space="preserve">Zateplením </w:t>
      </w:r>
      <w:r w:rsidR="00525819" w:rsidRPr="00642465">
        <w:rPr>
          <w:rFonts w:ascii="Arial" w:hAnsi="Arial" w:cs="Arial"/>
          <w:b/>
          <w:bCs/>
          <w:spacing w:val="-2"/>
          <w:sz w:val="24"/>
          <w:szCs w:val="24"/>
        </w:rPr>
        <w:t xml:space="preserve">dvorní části fasády </w:t>
      </w:r>
      <w:r w:rsidRPr="00642465">
        <w:rPr>
          <w:rFonts w:ascii="Arial" w:hAnsi="Arial" w:cs="Arial"/>
          <w:b/>
          <w:bCs/>
          <w:spacing w:val="-2"/>
          <w:sz w:val="24"/>
          <w:szCs w:val="24"/>
        </w:rPr>
        <w:t>dojde ke snížení spotřeby energie o 4</w:t>
      </w:r>
      <w:r w:rsidR="00525819" w:rsidRPr="00642465">
        <w:rPr>
          <w:rFonts w:ascii="Arial" w:hAnsi="Arial" w:cs="Arial"/>
          <w:b/>
          <w:bCs/>
          <w:spacing w:val="-2"/>
          <w:sz w:val="24"/>
          <w:szCs w:val="24"/>
        </w:rPr>
        <w:t>3</w:t>
      </w:r>
      <w:r w:rsidRPr="00642465">
        <w:rPr>
          <w:rFonts w:ascii="Arial" w:hAnsi="Arial" w:cs="Arial"/>
          <w:b/>
          <w:bCs/>
          <w:spacing w:val="-2"/>
          <w:sz w:val="24"/>
          <w:szCs w:val="24"/>
        </w:rPr>
        <w:t>,</w:t>
      </w:r>
      <w:r w:rsidR="00525819" w:rsidRPr="00642465">
        <w:rPr>
          <w:rFonts w:ascii="Arial" w:hAnsi="Arial" w:cs="Arial"/>
          <w:b/>
          <w:bCs/>
          <w:spacing w:val="-2"/>
          <w:sz w:val="24"/>
          <w:szCs w:val="24"/>
        </w:rPr>
        <w:t>1</w:t>
      </w:r>
      <w:r w:rsidRPr="00642465">
        <w:rPr>
          <w:rFonts w:ascii="Arial" w:hAnsi="Arial" w:cs="Arial"/>
          <w:b/>
          <w:bCs/>
          <w:spacing w:val="-2"/>
          <w:sz w:val="24"/>
          <w:szCs w:val="24"/>
        </w:rPr>
        <w:t xml:space="preserve"> %.</w:t>
      </w:r>
    </w:p>
    <w:p w14:paraId="0FAE226A" w14:textId="77777777" w:rsidR="000F54BC" w:rsidRPr="00642465" w:rsidRDefault="000F54BC" w:rsidP="000F54BC">
      <w:pPr>
        <w:pStyle w:val="Nadpis2"/>
        <w:numPr>
          <w:ilvl w:val="0"/>
          <w:numId w:val="0"/>
        </w:numPr>
        <w:rPr>
          <w:rFonts w:cs="Arial"/>
          <w:sz w:val="24"/>
          <w:szCs w:val="24"/>
        </w:rPr>
      </w:pPr>
      <w:bookmarkStart w:id="1" w:name="_Toc505673819"/>
      <w:r w:rsidRPr="00642465">
        <w:rPr>
          <w:rFonts w:cs="Arial"/>
          <w:sz w:val="24"/>
          <w:szCs w:val="24"/>
        </w:rPr>
        <w:t>Místo realizace</w:t>
      </w:r>
      <w:bookmarkEnd w:id="1"/>
    </w:p>
    <w:p w14:paraId="266AF588" w14:textId="6E076A4E" w:rsidR="000F54BC" w:rsidRPr="00642465" w:rsidRDefault="000F54BC" w:rsidP="00397CD4">
      <w:pPr>
        <w:jc w:val="both"/>
        <w:rPr>
          <w:rFonts w:ascii="Arial" w:hAnsi="Arial" w:cs="Arial"/>
          <w:sz w:val="24"/>
          <w:szCs w:val="24"/>
        </w:rPr>
      </w:pPr>
      <w:r w:rsidRPr="00642465">
        <w:rPr>
          <w:rFonts w:ascii="Arial" w:hAnsi="Arial" w:cs="Arial"/>
          <w:sz w:val="24"/>
          <w:szCs w:val="24"/>
        </w:rPr>
        <w:t xml:space="preserve">Budova, na níž </w:t>
      </w:r>
      <w:r w:rsidR="00397CD4" w:rsidRPr="00642465">
        <w:rPr>
          <w:rFonts w:ascii="Arial" w:hAnsi="Arial" w:cs="Arial"/>
          <w:sz w:val="24"/>
          <w:szCs w:val="24"/>
        </w:rPr>
        <w:t xml:space="preserve">byla </w:t>
      </w:r>
      <w:r w:rsidRPr="00642465">
        <w:rPr>
          <w:rFonts w:ascii="Arial" w:hAnsi="Arial" w:cs="Arial"/>
          <w:sz w:val="24"/>
          <w:szCs w:val="24"/>
        </w:rPr>
        <w:t>prov</w:t>
      </w:r>
      <w:r w:rsidR="00397CD4" w:rsidRPr="00642465">
        <w:rPr>
          <w:rFonts w:ascii="Arial" w:hAnsi="Arial" w:cs="Arial"/>
          <w:sz w:val="24"/>
          <w:szCs w:val="24"/>
        </w:rPr>
        <w:t>edena</w:t>
      </w:r>
      <w:r w:rsidRPr="00642465">
        <w:rPr>
          <w:rFonts w:ascii="Arial" w:hAnsi="Arial" w:cs="Arial"/>
          <w:sz w:val="24"/>
          <w:szCs w:val="24"/>
        </w:rPr>
        <w:t xml:space="preserve"> revitalizace je umístěna na pozemku </w:t>
      </w:r>
      <w:proofErr w:type="spellStart"/>
      <w:r w:rsidRPr="00642465">
        <w:rPr>
          <w:rFonts w:ascii="Arial" w:hAnsi="Arial" w:cs="Arial"/>
          <w:sz w:val="24"/>
          <w:szCs w:val="24"/>
        </w:rPr>
        <w:t>parc</w:t>
      </w:r>
      <w:proofErr w:type="spellEnd"/>
      <w:r w:rsidRPr="00642465">
        <w:rPr>
          <w:rFonts w:ascii="Arial" w:hAnsi="Arial" w:cs="Arial"/>
          <w:sz w:val="24"/>
          <w:szCs w:val="24"/>
        </w:rPr>
        <w:t xml:space="preserve">. č. </w:t>
      </w:r>
      <w:r w:rsidR="00804DDF" w:rsidRPr="00642465">
        <w:rPr>
          <w:rFonts w:ascii="Arial" w:hAnsi="Arial" w:cs="Arial"/>
          <w:sz w:val="24"/>
          <w:szCs w:val="24"/>
        </w:rPr>
        <w:t>2</w:t>
      </w:r>
      <w:r w:rsidR="00397CD4" w:rsidRPr="00642465">
        <w:rPr>
          <w:rFonts w:ascii="Arial" w:hAnsi="Arial" w:cs="Arial"/>
          <w:sz w:val="24"/>
          <w:szCs w:val="24"/>
        </w:rPr>
        <w:t>848</w:t>
      </w:r>
      <w:r w:rsidRPr="00642465">
        <w:rPr>
          <w:rFonts w:ascii="Arial" w:hAnsi="Arial" w:cs="Arial"/>
          <w:sz w:val="24"/>
          <w:szCs w:val="24"/>
        </w:rPr>
        <w:t xml:space="preserve"> v katastrálním území </w:t>
      </w:r>
      <w:r w:rsidR="00397CD4" w:rsidRPr="00642465">
        <w:rPr>
          <w:rFonts w:ascii="Arial" w:hAnsi="Arial" w:cs="Arial"/>
          <w:sz w:val="24"/>
          <w:szCs w:val="24"/>
        </w:rPr>
        <w:t>Chomutov</w:t>
      </w:r>
      <w:r w:rsidRPr="00642465">
        <w:rPr>
          <w:rFonts w:ascii="Arial" w:hAnsi="Arial" w:cs="Arial"/>
          <w:sz w:val="24"/>
          <w:szCs w:val="24"/>
        </w:rPr>
        <w:t>. V rámci společnosti ČEZ</w:t>
      </w:r>
      <w:r w:rsidR="00397CD4" w:rsidRPr="00642465">
        <w:rPr>
          <w:rFonts w:ascii="Arial" w:hAnsi="Arial" w:cs="Arial"/>
          <w:sz w:val="24"/>
          <w:szCs w:val="24"/>
        </w:rPr>
        <w:t xml:space="preserve">, a. s. </w:t>
      </w:r>
      <w:r w:rsidRPr="00642465">
        <w:rPr>
          <w:rFonts w:ascii="Arial" w:hAnsi="Arial" w:cs="Arial"/>
          <w:sz w:val="24"/>
          <w:szCs w:val="24"/>
        </w:rPr>
        <w:t xml:space="preserve"> je budova interně označena jako administrativní budova (REM 100</w:t>
      </w:r>
      <w:r w:rsidR="00804DDF" w:rsidRPr="00642465">
        <w:rPr>
          <w:rFonts w:ascii="Arial" w:hAnsi="Arial" w:cs="Arial"/>
          <w:sz w:val="24"/>
          <w:szCs w:val="24"/>
        </w:rPr>
        <w:t>2</w:t>
      </w:r>
      <w:r w:rsidR="00397CD4" w:rsidRPr="00642465">
        <w:rPr>
          <w:rFonts w:ascii="Arial" w:hAnsi="Arial" w:cs="Arial"/>
          <w:sz w:val="24"/>
          <w:szCs w:val="24"/>
        </w:rPr>
        <w:t>82</w:t>
      </w:r>
      <w:r w:rsidRPr="00642465">
        <w:rPr>
          <w:rFonts w:ascii="Arial" w:hAnsi="Arial" w:cs="Arial"/>
          <w:sz w:val="24"/>
          <w:szCs w:val="24"/>
        </w:rPr>
        <w:t>/201</w:t>
      </w:r>
      <w:r w:rsidR="00397CD4" w:rsidRPr="00642465">
        <w:rPr>
          <w:rFonts w:ascii="Arial" w:hAnsi="Arial" w:cs="Arial"/>
          <w:sz w:val="24"/>
          <w:szCs w:val="24"/>
        </w:rPr>
        <w:t>117</w:t>
      </w:r>
      <w:r w:rsidRPr="00642465">
        <w:rPr>
          <w:rFonts w:ascii="Arial" w:hAnsi="Arial" w:cs="Arial"/>
          <w:sz w:val="24"/>
          <w:szCs w:val="24"/>
        </w:rPr>
        <w:t>).</w:t>
      </w:r>
    </w:p>
    <w:p w14:paraId="705A1EA5" w14:textId="77777777" w:rsidR="000F54BC" w:rsidRPr="00642465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  <w:sz w:val="24"/>
          <w:szCs w:val="24"/>
        </w:rPr>
      </w:pPr>
      <w:bookmarkStart w:id="2" w:name="_Toc505673820"/>
      <w:r w:rsidRPr="00642465">
        <w:rPr>
          <w:rFonts w:cs="Arial"/>
          <w:sz w:val="24"/>
          <w:szCs w:val="24"/>
        </w:rPr>
        <w:t>Popis cílů projektu</w:t>
      </w:r>
      <w:bookmarkEnd w:id="2"/>
    </w:p>
    <w:p w14:paraId="4C56A1A4" w14:textId="77777777" w:rsidR="000F54BC" w:rsidRPr="00642465" w:rsidRDefault="000F54BC" w:rsidP="00397CD4">
      <w:pPr>
        <w:jc w:val="both"/>
        <w:rPr>
          <w:rFonts w:ascii="Arial" w:hAnsi="Arial" w:cs="Arial"/>
          <w:sz w:val="24"/>
          <w:szCs w:val="24"/>
        </w:rPr>
      </w:pPr>
      <w:r w:rsidRPr="00642465">
        <w:rPr>
          <w:rFonts w:ascii="Arial" w:hAnsi="Arial" w:cs="Arial"/>
          <w:sz w:val="24"/>
          <w:szCs w:val="24"/>
        </w:rPr>
        <w:t xml:space="preserve">Hlavním cílem je zateplení objektu a tím snížení nákladů na vytápění, energetické náročnosti a současně i snížení emisí CO2. </w:t>
      </w:r>
    </w:p>
    <w:p w14:paraId="3283FA9A" w14:textId="77777777" w:rsidR="000F54BC" w:rsidRPr="00642465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  <w:sz w:val="24"/>
          <w:szCs w:val="24"/>
        </w:rPr>
      </w:pPr>
      <w:r w:rsidRPr="00642465">
        <w:rPr>
          <w:rFonts w:cs="Arial"/>
          <w:sz w:val="24"/>
          <w:szCs w:val="24"/>
        </w:rPr>
        <w:lastRenderedPageBreak/>
        <w:t>Dopad na životní prostředí</w:t>
      </w:r>
    </w:p>
    <w:p w14:paraId="0C31C09D" w14:textId="77777777" w:rsidR="000F54BC" w:rsidRPr="00642465" w:rsidRDefault="000F54BC" w:rsidP="00397C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2465">
        <w:rPr>
          <w:rFonts w:ascii="Arial" w:hAnsi="Arial" w:cs="Arial"/>
          <w:sz w:val="24"/>
          <w:szCs w:val="24"/>
        </w:rPr>
        <w:t>V průběhu stavby je nutno počítat s přechodnou zvýšenou hlukovou zátěží a s odpady vznikajícími při realizaci stavby. Po dokončení nebude mít stavba negativní dopad na životní prostředí.</w:t>
      </w:r>
    </w:p>
    <w:p w14:paraId="6BB6F244" w14:textId="77777777" w:rsidR="000F54BC" w:rsidRPr="00642465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  <w:sz w:val="24"/>
          <w:szCs w:val="24"/>
        </w:rPr>
      </w:pPr>
      <w:bookmarkStart w:id="3" w:name="_Toc505673822"/>
      <w:r w:rsidRPr="00642465">
        <w:rPr>
          <w:rFonts w:cs="Arial"/>
          <w:sz w:val="24"/>
          <w:szCs w:val="24"/>
        </w:rPr>
        <w:t>Fotografická dokumentace</w:t>
      </w:r>
      <w:bookmarkEnd w:id="3"/>
    </w:p>
    <w:p w14:paraId="6479137C" w14:textId="77777777" w:rsidR="000F54BC" w:rsidRPr="00642465" w:rsidRDefault="000F54BC" w:rsidP="000F54BC">
      <w:pPr>
        <w:ind w:right="567"/>
        <w:rPr>
          <w:rFonts w:ascii="Arial" w:hAnsi="Arial" w:cs="Arial"/>
          <w:sz w:val="24"/>
          <w:szCs w:val="24"/>
        </w:rPr>
      </w:pPr>
      <w:r w:rsidRPr="00642465">
        <w:rPr>
          <w:rFonts w:ascii="Arial" w:hAnsi="Arial" w:cs="Arial"/>
          <w:sz w:val="24"/>
          <w:szCs w:val="24"/>
        </w:rPr>
        <w:t>Fotografická dokumentace:</w:t>
      </w:r>
    </w:p>
    <w:p w14:paraId="13ED74C2" w14:textId="362528A4" w:rsidR="003F4284" w:rsidRPr="00642465" w:rsidRDefault="003F4284" w:rsidP="00397CD4">
      <w:pPr>
        <w:ind w:right="567"/>
        <w:jc w:val="both"/>
        <w:rPr>
          <w:rFonts w:ascii="Arial" w:hAnsi="Arial" w:cs="Arial"/>
        </w:rPr>
      </w:pPr>
      <w:r w:rsidRPr="00642465">
        <w:rPr>
          <w:rFonts w:ascii="Arial" w:hAnsi="Arial" w:cs="Arial"/>
        </w:rPr>
        <w:t xml:space="preserve">Obr. č. 1 - celkový pohled – </w:t>
      </w:r>
      <w:r w:rsidR="00397CD4" w:rsidRPr="00642465">
        <w:rPr>
          <w:rFonts w:ascii="Arial" w:hAnsi="Arial" w:cs="Arial"/>
        </w:rPr>
        <w:t xml:space="preserve">dvorní část </w:t>
      </w:r>
      <w:r w:rsidRPr="00642465">
        <w:rPr>
          <w:rFonts w:ascii="Arial" w:hAnsi="Arial" w:cs="Arial"/>
        </w:rPr>
        <w:t>budov</w:t>
      </w:r>
      <w:r w:rsidR="00397CD4" w:rsidRPr="00642465">
        <w:rPr>
          <w:rFonts w:ascii="Arial" w:hAnsi="Arial" w:cs="Arial"/>
        </w:rPr>
        <w:t>y</w:t>
      </w:r>
      <w:r w:rsidRPr="00642465">
        <w:rPr>
          <w:rFonts w:ascii="Arial" w:hAnsi="Arial" w:cs="Arial"/>
        </w:rPr>
        <w:t xml:space="preserve"> </w:t>
      </w:r>
      <w:r w:rsidR="00397CD4" w:rsidRPr="00642465">
        <w:rPr>
          <w:rFonts w:ascii="Arial" w:hAnsi="Arial" w:cs="Arial"/>
        </w:rPr>
        <w:t>u</w:t>
      </w:r>
      <w:r w:rsidRPr="00642465">
        <w:rPr>
          <w:rFonts w:ascii="Arial" w:hAnsi="Arial" w:cs="Arial"/>
        </w:rPr>
        <w:t xml:space="preserve">l. </w:t>
      </w:r>
      <w:r w:rsidR="00397CD4" w:rsidRPr="00642465">
        <w:rPr>
          <w:rFonts w:ascii="Arial" w:hAnsi="Arial" w:cs="Arial"/>
        </w:rPr>
        <w:t>Školní</w:t>
      </w:r>
      <w:r w:rsidRPr="00642465">
        <w:rPr>
          <w:rFonts w:ascii="Arial" w:hAnsi="Arial" w:cs="Arial"/>
        </w:rPr>
        <w:t xml:space="preserve"> </w:t>
      </w:r>
      <w:proofErr w:type="spellStart"/>
      <w:r w:rsidRPr="00642465">
        <w:rPr>
          <w:rFonts w:ascii="Arial" w:hAnsi="Arial" w:cs="Arial"/>
        </w:rPr>
        <w:t>č.p</w:t>
      </w:r>
      <w:proofErr w:type="spellEnd"/>
      <w:r w:rsidRPr="00642465">
        <w:rPr>
          <w:rFonts w:ascii="Arial" w:hAnsi="Arial" w:cs="Arial"/>
        </w:rPr>
        <w:t xml:space="preserve"> </w:t>
      </w:r>
      <w:r w:rsidR="00397CD4" w:rsidRPr="00642465">
        <w:rPr>
          <w:rFonts w:ascii="Arial" w:hAnsi="Arial" w:cs="Arial"/>
        </w:rPr>
        <w:t>1051</w:t>
      </w:r>
      <w:r w:rsidRPr="00642465">
        <w:rPr>
          <w:rFonts w:ascii="Arial" w:hAnsi="Arial" w:cs="Arial"/>
        </w:rPr>
        <w:t xml:space="preserve">, </w:t>
      </w:r>
      <w:r w:rsidR="00397CD4" w:rsidRPr="00642465">
        <w:rPr>
          <w:rFonts w:ascii="Arial" w:hAnsi="Arial" w:cs="Arial"/>
        </w:rPr>
        <w:t>Chomutov před rekonstrukcí</w:t>
      </w:r>
      <w:r w:rsidRPr="00642465">
        <w:rPr>
          <w:rFonts w:ascii="Arial" w:hAnsi="Arial" w:cs="Arial"/>
        </w:rPr>
        <w:t>:</w:t>
      </w:r>
    </w:p>
    <w:p w14:paraId="17A501DB" w14:textId="1DC7F260" w:rsidR="003F4284" w:rsidRDefault="00C50F2C" w:rsidP="00397CD4">
      <w:pPr>
        <w:ind w:right="567"/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1AAA121D" wp14:editId="03D3EC9E">
            <wp:extent cx="4221957" cy="5629275"/>
            <wp:effectExtent l="0" t="0" r="7620" b="0"/>
            <wp:docPr id="2" name="Obrázek 2" descr="Obsah obrázku budova, venku, Pozemní vozidlo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budova, venku, Pozemní vozidlo, obloha&#10;&#10;Popis byl vytvořen automaticky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0735" cy="5654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4FE0F" w14:textId="77777777" w:rsidR="003F4284" w:rsidRDefault="003F4284" w:rsidP="000F54BC">
      <w:pPr>
        <w:ind w:right="567"/>
        <w:rPr>
          <w:rFonts w:cs="Arial"/>
        </w:rPr>
      </w:pPr>
    </w:p>
    <w:p w14:paraId="61D35492" w14:textId="2D237019" w:rsidR="000F54BC" w:rsidRPr="00642465" w:rsidRDefault="000F54BC" w:rsidP="000F54BC">
      <w:pPr>
        <w:ind w:right="567"/>
        <w:rPr>
          <w:rFonts w:ascii="Arial" w:hAnsi="Arial" w:cs="Arial"/>
        </w:rPr>
      </w:pPr>
      <w:r w:rsidRPr="00642465">
        <w:rPr>
          <w:rFonts w:ascii="Arial" w:hAnsi="Arial" w:cs="Arial"/>
        </w:rPr>
        <w:t xml:space="preserve">Obr. č. </w:t>
      </w:r>
      <w:r w:rsidR="003F4284" w:rsidRPr="00642465">
        <w:rPr>
          <w:rFonts w:ascii="Arial" w:hAnsi="Arial" w:cs="Arial"/>
        </w:rPr>
        <w:t>2</w:t>
      </w:r>
      <w:r w:rsidRPr="00642465">
        <w:rPr>
          <w:rFonts w:ascii="Arial" w:hAnsi="Arial" w:cs="Arial"/>
        </w:rPr>
        <w:t xml:space="preserve"> </w:t>
      </w:r>
      <w:r w:rsidR="00397CD4" w:rsidRPr="00642465">
        <w:rPr>
          <w:rFonts w:ascii="Arial" w:hAnsi="Arial" w:cs="Arial"/>
        </w:rPr>
        <w:t>–</w:t>
      </w:r>
      <w:r w:rsidRPr="00642465">
        <w:rPr>
          <w:rFonts w:ascii="Arial" w:hAnsi="Arial" w:cs="Arial"/>
        </w:rPr>
        <w:t xml:space="preserve"> </w:t>
      </w:r>
      <w:r w:rsidR="00397CD4" w:rsidRPr="00642465">
        <w:rPr>
          <w:rFonts w:ascii="Arial" w:hAnsi="Arial" w:cs="Arial"/>
        </w:rPr>
        <w:t>dvorní část</w:t>
      </w:r>
      <w:r w:rsidRPr="00642465">
        <w:rPr>
          <w:rFonts w:ascii="Arial" w:hAnsi="Arial" w:cs="Arial"/>
        </w:rPr>
        <w:t xml:space="preserve"> budov</w:t>
      </w:r>
      <w:r w:rsidR="00397CD4" w:rsidRPr="00642465">
        <w:rPr>
          <w:rFonts w:ascii="Arial" w:hAnsi="Arial" w:cs="Arial"/>
        </w:rPr>
        <w:t>y</w:t>
      </w:r>
      <w:r w:rsidRPr="00642465">
        <w:rPr>
          <w:rFonts w:ascii="Arial" w:hAnsi="Arial" w:cs="Arial"/>
        </w:rPr>
        <w:t xml:space="preserve"> ul. </w:t>
      </w:r>
      <w:r w:rsidR="00397CD4" w:rsidRPr="00642465">
        <w:rPr>
          <w:rFonts w:ascii="Arial" w:hAnsi="Arial" w:cs="Arial"/>
        </w:rPr>
        <w:t xml:space="preserve">Školní </w:t>
      </w:r>
      <w:proofErr w:type="spellStart"/>
      <w:r w:rsidRPr="00642465">
        <w:rPr>
          <w:rFonts w:ascii="Arial" w:hAnsi="Arial" w:cs="Arial"/>
        </w:rPr>
        <w:t>č.p</w:t>
      </w:r>
      <w:proofErr w:type="spellEnd"/>
      <w:r w:rsidRPr="00642465">
        <w:rPr>
          <w:rFonts w:ascii="Arial" w:hAnsi="Arial" w:cs="Arial"/>
        </w:rPr>
        <w:t xml:space="preserve"> </w:t>
      </w:r>
      <w:r w:rsidR="00397CD4" w:rsidRPr="00642465">
        <w:rPr>
          <w:rFonts w:ascii="Arial" w:hAnsi="Arial" w:cs="Arial"/>
        </w:rPr>
        <w:t>1051</w:t>
      </w:r>
      <w:r w:rsidRPr="00642465">
        <w:rPr>
          <w:rFonts w:ascii="Arial" w:hAnsi="Arial" w:cs="Arial"/>
        </w:rPr>
        <w:t xml:space="preserve">, </w:t>
      </w:r>
      <w:r w:rsidR="00397CD4" w:rsidRPr="00642465">
        <w:rPr>
          <w:rFonts w:ascii="Arial" w:hAnsi="Arial" w:cs="Arial"/>
        </w:rPr>
        <w:t>Chomutov po rekonstrukci</w:t>
      </w:r>
      <w:r w:rsidRPr="00642465">
        <w:rPr>
          <w:rFonts w:ascii="Arial" w:hAnsi="Arial" w:cs="Arial"/>
        </w:rPr>
        <w:t>:</w:t>
      </w:r>
    </w:p>
    <w:p w14:paraId="03605E0D" w14:textId="167E07E8" w:rsidR="000F54BC" w:rsidRDefault="00397CD4" w:rsidP="00397CD4">
      <w:pPr>
        <w:ind w:right="567"/>
        <w:rPr>
          <w:rFonts w:cs="Arial"/>
          <w:noProof/>
          <w:lang w:eastAsia="cs-CZ"/>
        </w:rPr>
      </w:pPr>
      <w:r>
        <w:rPr>
          <w:rFonts w:cs="Arial"/>
          <w:noProof/>
          <w:lang w:eastAsia="cs-CZ"/>
        </w:rPr>
        <w:drawing>
          <wp:inline distT="0" distB="0" distL="0" distR="0" wp14:anchorId="7C0217BC" wp14:editId="32CFE00D">
            <wp:extent cx="5562600" cy="4518660"/>
            <wp:effectExtent l="0" t="0" r="0" b="0"/>
            <wp:docPr id="3" name="Obrázek 3" descr="Obsah obrázku venku, obloha, Pozemní vozidlo, aut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venku, obloha, Pozemní vozidlo, auto&#10;&#10;Popis byl vytvořen automaticky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284">
        <w:rPr>
          <w:rFonts w:cs="Arial"/>
          <w:noProof/>
          <w:lang w:eastAsia="cs-CZ"/>
        </w:rPr>
        <w:t xml:space="preserve"> </w:t>
      </w:r>
    </w:p>
    <w:p w14:paraId="2304D99D" w14:textId="77777777" w:rsidR="003F4284" w:rsidRDefault="003F4284" w:rsidP="000F54BC">
      <w:pPr>
        <w:ind w:right="567"/>
        <w:jc w:val="center"/>
        <w:rPr>
          <w:rFonts w:cs="Arial"/>
        </w:rPr>
      </w:pPr>
    </w:p>
    <w:p w14:paraId="0C1D1B0E" w14:textId="77777777" w:rsidR="00557118" w:rsidRPr="00642465" w:rsidRDefault="00557118" w:rsidP="00557118">
      <w:pPr>
        <w:ind w:right="567"/>
        <w:rPr>
          <w:rFonts w:ascii="Arial" w:hAnsi="Arial" w:cs="Arial"/>
          <w:sz w:val="24"/>
          <w:szCs w:val="24"/>
        </w:rPr>
      </w:pPr>
      <w:r w:rsidRPr="00642465">
        <w:rPr>
          <w:rFonts w:ascii="Arial" w:hAnsi="Arial" w:cs="Arial"/>
          <w:sz w:val="24"/>
          <w:szCs w:val="24"/>
        </w:rPr>
        <w:t>Publicita:</w:t>
      </w:r>
    </w:p>
    <w:p w14:paraId="53A39258" w14:textId="77777777" w:rsidR="009F2CAF" w:rsidRPr="00642465" w:rsidRDefault="002E5DAA" w:rsidP="00642465">
      <w:pPr>
        <w:jc w:val="both"/>
        <w:rPr>
          <w:rFonts w:ascii="Arial" w:hAnsi="Arial" w:cs="Arial"/>
        </w:rPr>
      </w:pPr>
      <w:hyperlink r:id="rId9" w:history="1">
        <w:r w:rsidR="009F2CAF" w:rsidRPr="00642465">
          <w:rPr>
            <w:rStyle w:val="Hypertextovodkaz"/>
            <w:rFonts w:ascii="Arial" w:hAnsi="Arial" w:cs="Arial"/>
          </w:rPr>
          <w:t>https://www.cez.cz/cs/o-cez/energie-pro-budoucnost/zajistit-udrzitelny-provoz/zivotni-prostredi/cerpani-dotaci</w:t>
        </w:r>
      </w:hyperlink>
    </w:p>
    <w:p w14:paraId="453224E4" w14:textId="77777777" w:rsidR="000F54BC" w:rsidRPr="00AB0B73" w:rsidRDefault="000F54BC" w:rsidP="009F2CAF">
      <w:pPr>
        <w:jc w:val="both"/>
      </w:pPr>
    </w:p>
    <w:sectPr w:rsidR="000F54BC" w:rsidRPr="00AB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DBFA" w14:textId="77777777" w:rsidR="002E5DAA" w:rsidRDefault="002E5DAA" w:rsidP="000F54BC">
      <w:pPr>
        <w:spacing w:after="0" w:line="240" w:lineRule="auto"/>
      </w:pPr>
      <w:r>
        <w:separator/>
      </w:r>
    </w:p>
  </w:endnote>
  <w:endnote w:type="continuationSeparator" w:id="0">
    <w:p w14:paraId="0345DB57" w14:textId="77777777" w:rsidR="002E5DAA" w:rsidRDefault="002E5DAA" w:rsidP="000F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BBD4D" w14:textId="77777777" w:rsidR="002E5DAA" w:rsidRDefault="002E5DAA" w:rsidP="000F54BC">
      <w:pPr>
        <w:spacing w:after="0" w:line="240" w:lineRule="auto"/>
      </w:pPr>
      <w:r>
        <w:separator/>
      </w:r>
    </w:p>
  </w:footnote>
  <w:footnote w:type="continuationSeparator" w:id="0">
    <w:p w14:paraId="4A00AC0F" w14:textId="77777777" w:rsidR="002E5DAA" w:rsidRDefault="002E5DAA" w:rsidP="000F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6761D"/>
    <w:multiLevelType w:val="multilevel"/>
    <w:tmpl w:val="909E64B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12A79C5"/>
    <w:multiLevelType w:val="hybridMultilevel"/>
    <w:tmpl w:val="8220A48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73"/>
    <w:rsid w:val="000F54BC"/>
    <w:rsid w:val="00113EAE"/>
    <w:rsid w:val="00156BC7"/>
    <w:rsid w:val="001C78B1"/>
    <w:rsid w:val="001E503D"/>
    <w:rsid w:val="001E7478"/>
    <w:rsid w:val="002E5DAA"/>
    <w:rsid w:val="00397CD4"/>
    <w:rsid w:val="003F4284"/>
    <w:rsid w:val="00525819"/>
    <w:rsid w:val="00555BF4"/>
    <w:rsid w:val="00557118"/>
    <w:rsid w:val="005609BB"/>
    <w:rsid w:val="005C4243"/>
    <w:rsid w:val="00642465"/>
    <w:rsid w:val="00657603"/>
    <w:rsid w:val="00676C15"/>
    <w:rsid w:val="006D5B23"/>
    <w:rsid w:val="00784868"/>
    <w:rsid w:val="00792B95"/>
    <w:rsid w:val="00804DDF"/>
    <w:rsid w:val="008F52DD"/>
    <w:rsid w:val="009256E5"/>
    <w:rsid w:val="00935775"/>
    <w:rsid w:val="0094635B"/>
    <w:rsid w:val="009F2CAF"/>
    <w:rsid w:val="00A26E4B"/>
    <w:rsid w:val="00AA4CF0"/>
    <w:rsid w:val="00AB0B73"/>
    <w:rsid w:val="00B575A1"/>
    <w:rsid w:val="00B71BCC"/>
    <w:rsid w:val="00B77FC6"/>
    <w:rsid w:val="00B866F0"/>
    <w:rsid w:val="00BA52CB"/>
    <w:rsid w:val="00C22D5A"/>
    <w:rsid w:val="00C50F2C"/>
    <w:rsid w:val="00D54104"/>
    <w:rsid w:val="00D67861"/>
    <w:rsid w:val="00E24401"/>
    <w:rsid w:val="00FC4B88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5CFD3E"/>
  <w15:chartTrackingRefBased/>
  <w15:docId w15:val="{8F3EEB10-9F6A-47C7-AD6B-879417E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4BC"/>
    <w:pPr>
      <w:keepNext/>
      <w:keepLines/>
      <w:numPr>
        <w:numId w:val="1"/>
      </w:numPr>
      <w:spacing w:before="480" w:after="0" w:line="276" w:lineRule="auto"/>
      <w:ind w:left="357" w:hanging="357"/>
      <w:jc w:val="both"/>
      <w:outlineLvl w:val="0"/>
    </w:pPr>
    <w:rPr>
      <w:rFonts w:ascii="Arial" w:eastAsiaTheme="majorEastAsia" w:hAnsi="Arial" w:cstheme="majorBidi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54BC"/>
    <w:pPr>
      <w:keepNext/>
      <w:keepLines/>
      <w:numPr>
        <w:ilvl w:val="1"/>
        <w:numId w:val="1"/>
      </w:numPr>
      <w:spacing w:before="200" w:after="0" w:line="276" w:lineRule="auto"/>
      <w:ind w:left="357" w:hanging="357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54BC"/>
    <w:pPr>
      <w:keepNext/>
      <w:keepLines/>
      <w:numPr>
        <w:ilvl w:val="2"/>
        <w:numId w:val="1"/>
      </w:numPr>
      <w:spacing w:before="200" w:after="0" w:line="276" w:lineRule="auto"/>
      <w:jc w:val="both"/>
      <w:outlineLvl w:val="2"/>
    </w:pPr>
    <w:rPr>
      <w:rFonts w:ascii="Arial" w:eastAsiaTheme="majorEastAsia" w:hAnsi="Arial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4BC"/>
    <w:pPr>
      <w:keepNext/>
      <w:keepLines/>
      <w:numPr>
        <w:ilvl w:val="3"/>
        <w:numId w:val="1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54BC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54BC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54BC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54BC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54BC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0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4BC"/>
    <w:rPr>
      <w:rFonts w:ascii="Arial" w:eastAsiaTheme="majorEastAsia" w:hAnsi="Arial" w:cstheme="majorBidi"/>
      <w:b/>
      <w:bCs/>
      <w:cap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F54BC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F54BC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54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54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5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4BC"/>
    <w:pPr>
      <w:spacing w:before="120" w:after="200" w:line="276" w:lineRule="auto"/>
      <w:ind w:left="720"/>
      <w:contextualSpacing/>
      <w:jc w:val="both"/>
    </w:pPr>
    <w:rPr>
      <w:rFonts w:ascii="Arial" w:hAnsi="Arial"/>
    </w:rPr>
  </w:style>
  <w:style w:type="table" w:styleId="Mkatabulky">
    <w:name w:val="Table Grid"/>
    <w:aliases w:val="Tabulka seznamování"/>
    <w:basedOn w:val="Normlntabulka"/>
    <w:rsid w:val="000F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rsid w:val="000F54BC"/>
    <w:pPr>
      <w:spacing w:after="0" w:line="240" w:lineRule="auto"/>
      <w:ind w:firstLine="454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TextChar">
    <w:name w:val="Text Char"/>
    <w:link w:val="Text"/>
    <w:locked/>
    <w:rsid w:val="000F54BC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5B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BF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55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ez.cz/cs/o-cez/energie-pro-budoucnost/zajistit-udrzitelny-provoz/zivotni-prostredi/cerpani-dotac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</Pages>
  <Words>399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Fajkus Martin</dc:creator>
  <cp:keywords/>
  <dc:description/>
  <cp:lastModifiedBy>Přibyl Jan</cp:lastModifiedBy>
  <cp:revision>7</cp:revision>
  <dcterms:created xsi:type="dcterms:W3CDTF">2023-05-11T06:40:00Z</dcterms:created>
  <dcterms:modified xsi:type="dcterms:W3CDTF">2023-05-11T07:47:00Z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2023-05-11T07:47:58Z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344ea101-09fe-4ac1-b14b-a530b18046a4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