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93B" w14:textId="35D953C3" w:rsidR="00444D6E" w:rsidRDefault="00444D6E" w:rsidP="00EA67EC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 xml:space="preserve">Protokol o </w:t>
      </w:r>
      <w:r w:rsidR="00E713F9">
        <w:rPr>
          <w:b/>
          <w:sz w:val="32"/>
        </w:rPr>
        <w:t>reklamaci/stížnosti</w:t>
      </w:r>
      <w:r>
        <w:rPr>
          <w:b/>
          <w:sz w:val="32"/>
        </w:rPr>
        <w:t xml:space="preserve"> na</w:t>
      </w:r>
      <w:r w:rsidR="00EA67EC">
        <w:rPr>
          <w:b/>
          <w:sz w:val="32"/>
        </w:rPr>
        <w:br/>
      </w:r>
      <w:r w:rsidR="00E713F9">
        <w:rPr>
          <w:b/>
          <w:sz w:val="32"/>
        </w:rPr>
        <w:t>LMIZ</w:t>
      </w:r>
      <w:r>
        <w:rPr>
          <w:b/>
          <w:sz w:val="32"/>
        </w:rPr>
        <w:t xml:space="preserve"> ČEZ</w:t>
      </w:r>
      <w:r w:rsidR="000C6457">
        <w:rPr>
          <w:b/>
          <w:sz w:val="32"/>
        </w:rPr>
        <w:t>, a.s.</w:t>
      </w:r>
    </w:p>
    <w:p w14:paraId="71286379" w14:textId="306F42A5" w:rsidR="00444D6E" w:rsidRDefault="00E713F9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>
        <w:rPr>
          <w:b/>
          <w:sz w:val="24"/>
        </w:rPr>
        <w:t>Číslo kalibračního/ověřovacího listu:</w:t>
      </w:r>
      <w:r w:rsidR="00EA67EC" w:rsidRPr="00EA67EC">
        <w:rPr>
          <w:b/>
          <w:sz w:val="24"/>
        </w:rPr>
        <w:tab/>
      </w:r>
      <w:r w:rsidR="00444D6E" w:rsidRPr="00EA67EC">
        <w:rPr>
          <w:sz w:val="24"/>
          <w:highlight w:val="yellow"/>
        </w:rPr>
        <w:t xml:space="preserve">PSNR  r </w:t>
      </w:r>
      <w:proofErr w:type="spellStart"/>
      <w:r w:rsidR="00444D6E" w:rsidRPr="00EA67EC">
        <w:rPr>
          <w:sz w:val="24"/>
          <w:highlight w:val="yellow"/>
        </w:rPr>
        <w:t>r</w:t>
      </w:r>
      <w:proofErr w:type="spellEnd"/>
      <w:r w:rsidR="00444D6E" w:rsidRPr="00EA67EC">
        <w:rPr>
          <w:sz w:val="24"/>
          <w:highlight w:val="yellow"/>
        </w:rPr>
        <w:t xml:space="preserve"> x </w:t>
      </w:r>
      <w:proofErr w:type="spellStart"/>
      <w:r w:rsidR="00444D6E" w:rsidRPr="00EA67EC">
        <w:rPr>
          <w:sz w:val="24"/>
          <w:highlight w:val="yellow"/>
        </w:rPr>
        <w:t>x</w:t>
      </w:r>
      <w:proofErr w:type="spellEnd"/>
      <w:r w:rsidR="00444D6E" w:rsidRPr="00EA67EC">
        <w:rPr>
          <w:sz w:val="24"/>
        </w:rPr>
        <w:t xml:space="preserve"> </w:t>
      </w:r>
    </w:p>
    <w:p w14:paraId="73C924FE" w14:textId="742E0988" w:rsidR="00444D6E" w:rsidRDefault="00444D6E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 w:rsidRPr="00EA67EC">
        <w:rPr>
          <w:b/>
          <w:sz w:val="24"/>
        </w:rPr>
        <w:t xml:space="preserve">Datum podání stížnosti : </w:t>
      </w:r>
      <w:r w:rsidRPr="00EA67EC">
        <w:rPr>
          <w:b/>
          <w:sz w:val="24"/>
        </w:rPr>
        <w:tab/>
      </w:r>
      <w:r w:rsidR="00E713F9">
        <w:rPr>
          <w:b/>
          <w:sz w:val="24"/>
        </w:rPr>
        <w:tab/>
      </w:r>
      <w:r w:rsidR="00E713F9">
        <w:rPr>
          <w:b/>
          <w:sz w:val="24"/>
        </w:rPr>
        <w:tab/>
      </w:r>
      <w:proofErr w:type="spellStart"/>
      <w:r w:rsidRPr="00042886">
        <w:rPr>
          <w:sz w:val="24"/>
          <w:highlight w:val="yellow"/>
        </w:rPr>
        <w:t>dd.mm.rrrr</w:t>
      </w:r>
      <w:proofErr w:type="spellEnd"/>
    </w:p>
    <w:p w14:paraId="540BFF65" w14:textId="574936D9" w:rsidR="00444D6E" w:rsidRDefault="00444D6E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 w:rsidRPr="00EA67EC">
        <w:rPr>
          <w:b/>
          <w:sz w:val="24"/>
        </w:rPr>
        <w:t>Podatel stížnosti</w:t>
      </w:r>
      <w:r w:rsidR="00EA67EC">
        <w:rPr>
          <w:b/>
          <w:sz w:val="24"/>
        </w:rPr>
        <w:t>:</w:t>
      </w:r>
      <w:r w:rsidRPr="00EA67EC">
        <w:rPr>
          <w:b/>
          <w:sz w:val="24"/>
        </w:rPr>
        <w:tab/>
      </w:r>
      <w:r w:rsidR="00E713F9">
        <w:rPr>
          <w:b/>
          <w:sz w:val="24"/>
        </w:rPr>
        <w:tab/>
      </w:r>
      <w:r w:rsidR="00E713F9">
        <w:rPr>
          <w:b/>
          <w:sz w:val="24"/>
        </w:rPr>
        <w:tab/>
      </w:r>
      <w:r w:rsidRPr="00042886">
        <w:rPr>
          <w:sz w:val="24"/>
          <w:highlight w:val="yellow"/>
        </w:rPr>
        <w:t>uvede se adresa podatele</w:t>
      </w:r>
    </w:p>
    <w:p w14:paraId="07A7C123" w14:textId="6AF50DD6" w:rsidR="00444D6E" w:rsidRDefault="00444D6E" w:rsidP="00EA67EC">
      <w:pPr>
        <w:tabs>
          <w:tab w:val="left" w:pos="2977"/>
        </w:tabs>
        <w:spacing w:after="240"/>
        <w:jc w:val="both"/>
        <w:rPr>
          <w:sz w:val="24"/>
        </w:rPr>
      </w:pPr>
      <w:r w:rsidRPr="00EA67EC">
        <w:rPr>
          <w:b/>
          <w:sz w:val="24"/>
        </w:rPr>
        <w:t>Jméno osoby odpovědné</w:t>
      </w:r>
      <w:r w:rsidR="00EA67EC" w:rsidRPr="00EA67EC">
        <w:rPr>
          <w:b/>
          <w:sz w:val="24"/>
        </w:rPr>
        <w:t xml:space="preserve"> </w:t>
      </w:r>
      <w:r w:rsidR="00EA67EC">
        <w:rPr>
          <w:b/>
          <w:sz w:val="24"/>
        </w:rPr>
        <w:br/>
      </w:r>
      <w:r w:rsidR="00EA67EC" w:rsidRPr="00EA67EC">
        <w:rPr>
          <w:b/>
          <w:sz w:val="24"/>
        </w:rPr>
        <w:t xml:space="preserve">za předmět </w:t>
      </w:r>
      <w:r w:rsidR="00E713F9">
        <w:rPr>
          <w:b/>
          <w:sz w:val="24"/>
        </w:rPr>
        <w:t>reklam</w:t>
      </w:r>
      <w:r w:rsidR="009D5361">
        <w:rPr>
          <w:b/>
          <w:sz w:val="24"/>
        </w:rPr>
        <w:t>a</w:t>
      </w:r>
      <w:r w:rsidR="00E713F9">
        <w:rPr>
          <w:b/>
          <w:sz w:val="24"/>
        </w:rPr>
        <w:t>ce/</w:t>
      </w:r>
      <w:r w:rsidR="00EA67EC" w:rsidRPr="00EA67EC">
        <w:rPr>
          <w:b/>
          <w:sz w:val="24"/>
        </w:rPr>
        <w:t>stížnosti</w:t>
      </w:r>
      <w:r w:rsidR="00EA67EC">
        <w:rPr>
          <w:b/>
          <w:sz w:val="24"/>
        </w:rPr>
        <w:t>:</w:t>
      </w:r>
      <w:r w:rsidR="00E713F9">
        <w:rPr>
          <w:b/>
          <w:sz w:val="24"/>
        </w:rPr>
        <w:tab/>
      </w:r>
      <w:r w:rsidR="00E713F9">
        <w:rPr>
          <w:b/>
          <w:sz w:val="24"/>
        </w:rPr>
        <w:tab/>
      </w:r>
      <w:r w:rsidRPr="00042886">
        <w:rPr>
          <w:sz w:val="24"/>
          <w:highlight w:val="yellow"/>
        </w:rPr>
        <w:t>jména + funkce</w:t>
      </w:r>
    </w:p>
    <w:p w14:paraId="58DA71FE" w14:textId="392D8C2B" w:rsidR="00042886" w:rsidRPr="00C334DE" w:rsidRDefault="00042886" w:rsidP="00EA67EC">
      <w:pPr>
        <w:tabs>
          <w:tab w:val="left" w:pos="2977"/>
        </w:tabs>
        <w:spacing w:after="240"/>
        <w:ind w:left="2977" w:hanging="2977"/>
        <w:jc w:val="both"/>
        <w:rPr>
          <w:b/>
          <w:sz w:val="24"/>
        </w:rPr>
      </w:pPr>
      <w:r w:rsidRPr="00EA67EC">
        <w:rPr>
          <w:b/>
          <w:sz w:val="24"/>
        </w:rPr>
        <w:t xml:space="preserve">Předmět </w:t>
      </w:r>
      <w:r w:rsidR="00E713F9">
        <w:rPr>
          <w:b/>
          <w:sz w:val="24"/>
        </w:rPr>
        <w:t>reklamace/</w:t>
      </w:r>
      <w:r w:rsidRPr="00EA67EC">
        <w:rPr>
          <w:b/>
          <w:sz w:val="24"/>
        </w:rPr>
        <w:t>stížnosti</w:t>
      </w:r>
      <w:r w:rsidR="00EA67EC">
        <w:rPr>
          <w:b/>
          <w:sz w:val="24"/>
        </w:rPr>
        <w:t>:</w:t>
      </w:r>
      <w:r w:rsidR="00E713F9">
        <w:rPr>
          <w:b/>
          <w:sz w:val="24"/>
        </w:rPr>
        <w:tab/>
      </w:r>
      <w:r w:rsidR="00E713F9">
        <w:rPr>
          <w:b/>
          <w:sz w:val="24"/>
        </w:rPr>
        <w:tab/>
      </w:r>
      <w:r w:rsidRPr="00042886">
        <w:rPr>
          <w:sz w:val="24"/>
          <w:highlight w:val="yellow"/>
        </w:rPr>
        <w:t xml:space="preserve">uvede se předmět </w:t>
      </w:r>
      <w:r w:rsidRPr="00E713F9">
        <w:rPr>
          <w:sz w:val="24"/>
          <w:highlight w:val="yellow"/>
        </w:rPr>
        <w:t>reklamac</w:t>
      </w:r>
      <w:r w:rsidR="00E713F9" w:rsidRPr="00E713F9">
        <w:rPr>
          <w:sz w:val="24"/>
          <w:highlight w:val="yellow"/>
        </w:rPr>
        <w:t>e/stížnosti</w:t>
      </w:r>
    </w:p>
    <w:p w14:paraId="1FD32EF2" w14:textId="66312AD7" w:rsidR="00042886" w:rsidRDefault="00042886" w:rsidP="00EA67EC">
      <w:pPr>
        <w:tabs>
          <w:tab w:val="left" w:pos="2977"/>
        </w:tabs>
        <w:spacing w:after="240"/>
        <w:ind w:left="2977" w:hanging="2977"/>
        <w:jc w:val="both"/>
        <w:rPr>
          <w:b/>
          <w:bCs/>
          <w:sz w:val="24"/>
        </w:rPr>
      </w:pPr>
      <w:r w:rsidRPr="00EA67EC">
        <w:rPr>
          <w:b/>
          <w:bCs/>
          <w:sz w:val="24"/>
        </w:rPr>
        <w:t xml:space="preserve">Potvrzení přijetí </w:t>
      </w:r>
      <w:r w:rsidR="00E713F9">
        <w:rPr>
          <w:b/>
          <w:bCs/>
          <w:sz w:val="24"/>
        </w:rPr>
        <w:t>reklamace/stížnosti</w:t>
      </w:r>
      <w:r w:rsidRPr="00EA67EC">
        <w:rPr>
          <w:b/>
          <w:bCs/>
          <w:sz w:val="24"/>
        </w:rPr>
        <w:t xml:space="preserve">: </w:t>
      </w:r>
      <w:r w:rsidRPr="00EA67EC">
        <w:rPr>
          <w:b/>
          <w:bCs/>
          <w:sz w:val="24"/>
        </w:rPr>
        <w:tab/>
      </w:r>
      <w:r w:rsidRPr="00042886">
        <w:rPr>
          <w:sz w:val="24"/>
          <w:highlight w:val="yellow"/>
        </w:rPr>
        <w:t>Písemně</w:t>
      </w:r>
      <w:r>
        <w:rPr>
          <w:sz w:val="24"/>
          <w:highlight w:val="yellow"/>
        </w:rPr>
        <w:t xml:space="preserve"> emailem </w:t>
      </w:r>
      <w:r w:rsidRPr="00042886">
        <w:rPr>
          <w:sz w:val="24"/>
          <w:highlight w:val="yellow"/>
        </w:rPr>
        <w:t>/telefonicky Informován kdo</w:t>
      </w:r>
    </w:p>
    <w:p w14:paraId="49A903BA" w14:textId="0CD158A3" w:rsidR="00444D6E" w:rsidRDefault="00042886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 w:rsidRPr="00EA67EC">
        <w:rPr>
          <w:b/>
          <w:bCs/>
          <w:sz w:val="24"/>
        </w:rPr>
        <w:t>Týká se činnosti laboratoře:</w:t>
      </w:r>
      <w:r w:rsidR="00EA67EC">
        <w:rPr>
          <w:bCs/>
          <w:sz w:val="24"/>
        </w:rPr>
        <w:tab/>
      </w:r>
      <w:r w:rsidR="00E713F9">
        <w:rPr>
          <w:bCs/>
          <w:sz w:val="24"/>
        </w:rPr>
        <w:tab/>
      </w:r>
      <w:r w:rsidR="00E713F9">
        <w:rPr>
          <w:bCs/>
          <w:sz w:val="24"/>
        </w:rPr>
        <w:tab/>
      </w:r>
      <w:r w:rsidRPr="00042886">
        <w:rPr>
          <w:sz w:val="24"/>
          <w:highlight w:val="yellow"/>
        </w:rPr>
        <w:t>ANO/NE</w:t>
      </w:r>
    </w:p>
    <w:p w14:paraId="5E425E13" w14:textId="11C696B1" w:rsidR="00444D6E" w:rsidRDefault="00444D6E" w:rsidP="00EA67EC">
      <w:pPr>
        <w:tabs>
          <w:tab w:val="left" w:pos="2977"/>
        </w:tabs>
        <w:spacing w:after="240"/>
        <w:ind w:left="2977" w:hanging="2977"/>
        <w:jc w:val="both"/>
        <w:rPr>
          <w:b/>
          <w:sz w:val="24"/>
        </w:rPr>
      </w:pPr>
      <w:r w:rsidRPr="00EA67EC">
        <w:rPr>
          <w:b/>
          <w:sz w:val="24"/>
        </w:rPr>
        <w:t>-----------------------------------</w:t>
      </w:r>
      <w:r w:rsidRPr="00EA67EC">
        <w:rPr>
          <w:sz w:val="24"/>
        </w:rPr>
        <w:t>-</w:t>
      </w:r>
      <w:r>
        <w:rPr>
          <w:b/>
          <w:sz w:val="24"/>
        </w:rPr>
        <w:t>-------------------------------------------------</w:t>
      </w:r>
    </w:p>
    <w:p w14:paraId="331FE089" w14:textId="5E0DB84E" w:rsidR="00444D6E" w:rsidRDefault="00444D6E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 w:rsidRPr="00EA67EC">
        <w:rPr>
          <w:b/>
          <w:sz w:val="24"/>
        </w:rPr>
        <w:t xml:space="preserve">Zjištěné skutečnosti: </w:t>
      </w:r>
      <w:r w:rsidRPr="00EA67EC">
        <w:rPr>
          <w:b/>
          <w:sz w:val="24"/>
        </w:rPr>
        <w:tab/>
      </w:r>
      <w:r w:rsidRPr="00EA67EC">
        <w:rPr>
          <w:sz w:val="24"/>
          <w:highlight w:val="yellow"/>
        </w:rPr>
        <w:t>vypíší se konkrétní zjištěné skutečnost</w:t>
      </w:r>
      <w:r w:rsidRPr="00042886">
        <w:rPr>
          <w:sz w:val="24"/>
          <w:highlight w:val="yellow"/>
        </w:rPr>
        <w:t xml:space="preserve">i, nedostatky, rozpory </w:t>
      </w:r>
      <w:r w:rsidRPr="00EA67EC">
        <w:rPr>
          <w:sz w:val="24"/>
          <w:highlight w:val="yellow"/>
        </w:rPr>
        <w:t>apod.</w:t>
      </w:r>
    </w:p>
    <w:p w14:paraId="1FA53209" w14:textId="77777777" w:rsidR="00444D6E" w:rsidRDefault="00444D6E" w:rsidP="00EA67EC">
      <w:pPr>
        <w:tabs>
          <w:tab w:val="left" w:pos="2977"/>
        </w:tabs>
        <w:ind w:left="2977" w:hanging="2977"/>
        <w:jc w:val="both"/>
        <w:rPr>
          <w:b/>
          <w:sz w:val="24"/>
        </w:rPr>
      </w:pPr>
      <w:r w:rsidRPr="00EA67EC">
        <w:rPr>
          <w:b/>
          <w:sz w:val="24"/>
        </w:rPr>
        <w:t xml:space="preserve">Závěry ze zjištěných </w:t>
      </w:r>
    </w:p>
    <w:p w14:paraId="1F7D437C" w14:textId="0C3DB5C7" w:rsidR="00444D6E" w:rsidRDefault="00444D6E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 w:rsidRPr="00EA67EC">
        <w:rPr>
          <w:b/>
          <w:sz w:val="24"/>
        </w:rPr>
        <w:t>skutečností</w:t>
      </w:r>
      <w:r w:rsidR="00EA67EC">
        <w:rPr>
          <w:b/>
          <w:sz w:val="24"/>
        </w:rPr>
        <w:t>:</w:t>
      </w:r>
      <w:r w:rsidRPr="00EA67EC">
        <w:rPr>
          <w:b/>
          <w:sz w:val="24"/>
        </w:rPr>
        <w:tab/>
      </w:r>
      <w:r w:rsidRPr="00EA67EC">
        <w:rPr>
          <w:sz w:val="24"/>
          <w:highlight w:val="yellow"/>
        </w:rPr>
        <w:t>vypíší se závěry ze zjištěných skutečno</w:t>
      </w:r>
      <w:r w:rsidRPr="00042886">
        <w:rPr>
          <w:sz w:val="24"/>
          <w:highlight w:val="yellow"/>
        </w:rPr>
        <w:t xml:space="preserve">stí, dopady na jakost, </w:t>
      </w:r>
      <w:r w:rsidRPr="00EA67EC">
        <w:rPr>
          <w:sz w:val="24"/>
          <w:highlight w:val="yellow"/>
        </w:rPr>
        <w:t>nápravná opatření apod.</w:t>
      </w:r>
    </w:p>
    <w:p w14:paraId="0A7EC7CE" w14:textId="22F80EBE" w:rsidR="00444D6E" w:rsidRDefault="00042886" w:rsidP="00EA67EC">
      <w:pPr>
        <w:tabs>
          <w:tab w:val="left" w:pos="2977"/>
        </w:tabs>
        <w:spacing w:after="240"/>
        <w:ind w:left="2977" w:hanging="2977"/>
        <w:jc w:val="both"/>
        <w:rPr>
          <w:b/>
          <w:sz w:val="24"/>
        </w:rPr>
      </w:pPr>
      <w:r w:rsidRPr="00EA67EC">
        <w:rPr>
          <w:b/>
          <w:sz w:val="24"/>
        </w:rPr>
        <w:t xml:space="preserve">Oprávněnost </w:t>
      </w:r>
      <w:proofErr w:type="spellStart"/>
      <w:r w:rsidR="00E713F9">
        <w:rPr>
          <w:b/>
          <w:sz w:val="24"/>
        </w:rPr>
        <w:t>reklamce</w:t>
      </w:r>
      <w:proofErr w:type="spellEnd"/>
      <w:r w:rsidR="00E713F9">
        <w:rPr>
          <w:b/>
          <w:sz w:val="24"/>
        </w:rPr>
        <w:t>/</w:t>
      </w:r>
      <w:r w:rsidRPr="00EA67EC">
        <w:rPr>
          <w:b/>
          <w:sz w:val="24"/>
        </w:rPr>
        <w:t>stížnosti:</w:t>
      </w:r>
      <w:r w:rsidRPr="00EA67EC">
        <w:rPr>
          <w:b/>
          <w:sz w:val="24"/>
        </w:rPr>
        <w:tab/>
      </w:r>
      <w:r w:rsidR="00E713F9">
        <w:rPr>
          <w:b/>
          <w:sz w:val="24"/>
        </w:rPr>
        <w:br/>
      </w:r>
      <w:r w:rsidRPr="00EA67EC">
        <w:rPr>
          <w:sz w:val="24"/>
          <w:highlight w:val="yellow"/>
        </w:rPr>
        <w:t>ANO/NE</w:t>
      </w:r>
    </w:p>
    <w:p w14:paraId="545C384D" w14:textId="15266481" w:rsidR="00C334DE" w:rsidRDefault="00C334DE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 w:rsidRPr="00EA67EC">
        <w:rPr>
          <w:b/>
          <w:sz w:val="24"/>
        </w:rPr>
        <w:t>Sdělení pro stěžovatele:</w:t>
      </w:r>
      <w:r w:rsidRPr="00EA67EC">
        <w:rPr>
          <w:b/>
          <w:sz w:val="24"/>
        </w:rPr>
        <w:tab/>
      </w:r>
      <w:r w:rsidRPr="00EA67EC">
        <w:rPr>
          <w:sz w:val="24"/>
          <w:highlight w:val="yellow"/>
        </w:rPr>
        <w:t>Vypíše se sdělení předané stěžovateli</w:t>
      </w:r>
    </w:p>
    <w:p w14:paraId="7CEA6840" w14:textId="6C0CD69A" w:rsidR="004253D5" w:rsidRDefault="004253D5" w:rsidP="00EA67EC">
      <w:pPr>
        <w:tabs>
          <w:tab w:val="left" w:pos="2977"/>
        </w:tabs>
        <w:spacing w:after="240"/>
        <w:ind w:left="2977" w:hanging="2977"/>
        <w:jc w:val="both"/>
        <w:rPr>
          <w:sz w:val="24"/>
        </w:rPr>
      </w:pPr>
      <w:r>
        <w:rPr>
          <w:b/>
          <w:sz w:val="24"/>
        </w:rPr>
        <w:t>Výstup odeslán:</w:t>
      </w:r>
      <w:r>
        <w:rPr>
          <w:sz w:val="24"/>
        </w:rPr>
        <w:tab/>
      </w:r>
      <w:r w:rsidRPr="004253D5">
        <w:rPr>
          <w:sz w:val="24"/>
          <w:highlight w:val="yellow"/>
        </w:rPr>
        <w:t>emailem  vyplnit adresu</w:t>
      </w:r>
    </w:p>
    <w:p w14:paraId="5C8B2B27" w14:textId="566DE342" w:rsidR="00444D6E" w:rsidRPr="00EA67EC" w:rsidRDefault="00042886" w:rsidP="00ED5FBA">
      <w:pPr>
        <w:tabs>
          <w:tab w:val="left" w:pos="2977"/>
        </w:tabs>
        <w:spacing w:after="240"/>
        <w:ind w:left="2977" w:hanging="2977"/>
        <w:rPr>
          <w:b/>
          <w:iCs/>
          <w:sz w:val="24"/>
        </w:rPr>
      </w:pPr>
      <w:r w:rsidRPr="00EA67EC">
        <w:rPr>
          <w:b/>
          <w:iCs/>
          <w:sz w:val="24"/>
        </w:rPr>
        <w:t>Záznam o neshodné práci:</w:t>
      </w:r>
      <w:r w:rsidR="00C334DE" w:rsidRPr="00EA67EC">
        <w:rPr>
          <w:b/>
          <w:iCs/>
          <w:sz w:val="24"/>
        </w:rPr>
        <w:tab/>
      </w:r>
      <w:r w:rsidRPr="00EA67EC">
        <w:rPr>
          <w:iCs/>
          <w:sz w:val="24"/>
          <w:highlight w:val="yellow"/>
        </w:rPr>
        <w:t xml:space="preserve">Pokud jde o </w:t>
      </w:r>
      <w:r w:rsidR="00C334DE" w:rsidRPr="00EA67EC">
        <w:rPr>
          <w:iCs/>
          <w:sz w:val="24"/>
          <w:highlight w:val="yellow"/>
        </w:rPr>
        <w:t>oprávněnou stížnost ř</w:t>
      </w:r>
      <w:r w:rsidR="00C334DE" w:rsidRPr="00ED5FBA">
        <w:rPr>
          <w:iCs/>
          <w:sz w:val="24"/>
          <w:highlight w:val="yellow"/>
        </w:rPr>
        <w:t>eší</w:t>
      </w:r>
      <w:r w:rsidR="00C334DE" w:rsidRPr="00EA67EC">
        <w:rPr>
          <w:b/>
          <w:iCs/>
          <w:sz w:val="24"/>
          <w:highlight w:val="yellow"/>
        </w:rPr>
        <w:t xml:space="preserve"> </w:t>
      </w:r>
      <w:r w:rsidR="00C334DE" w:rsidRPr="00D20AC8">
        <w:rPr>
          <w:bCs/>
          <w:iCs/>
          <w:sz w:val="24"/>
          <w:highlight w:val="yellow"/>
        </w:rPr>
        <w:t>se postupem pro neshodnou práci</w:t>
      </w:r>
    </w:p>
    <w:p w14:paraId="61A412D7" w14:textId="352DE914" w:rsidR="00C334DE" w:rsidRDefault="00C334DE" w:rsidP="00EA67EC">
      <w:pPr>
        <w:tabs>
          <w:tab w:val="left" w:pos="5245"/>
        </w:tabs>
        <w:spacing w:before="840" w:after="240"/>
        <w:ind w:left="2977" w:hanging="2977"/>
        <w:jc w:val="both"/>
        <w:rPr>
          <w:b/>
          <w:sz w:val="24"/>
        </w:rPr>
      </w:pPr>
      <w:r w:rsidRPr="00EA67EC">
        <w:rPr>
          <w:b/>
          <w:sz w:val="24"/>
        </w:rPr>
        <w:t xml:space="preserve">Zpracoval: </w:t>
      </w:r>
      <w:r w:rsidRPr="00EA67EC">
        <w:rPr>
          <w:b/>
          <w:sz w:val="24"/>
        </w:rPr>
        <w:tab/>
      </w:r>
      <w:r w:rsidR="00EA67EC" w:rsidRPr="00EA67EC">
        <w:rPr>
          <w:b/>
          <w:bCs/>
          <w:sz w:val="24"/>
        </w:rPr>
        <w:t>Dne</w:t>
      </w:r>
      <w:r w:rsidR="00EA67EC" w:rsidRPr="00EA67EC">
        <w:rPr>
          <w:sz w:val="24"/>
        </w:rPr>
        <w:t xml:space="preserve">: </w:t>
      </w:r>
      <w:r w:rsidR="00EA67EC" w:rsidRPr="00EA67EC">
        <w:rPr>
          <w:bCs/>
          <w:sz w:val="24"/>
          <w:highlight w:val="yellow"/>
        </w:rPr>
        <w:t xml:space="preserve">datum </w:t>
      </w:r>
      <w:r w:rsidR="00EA67EC">
        <w:rPr>
          <w:bCs/>
          <w:sz w:val="24"/>
          <w:highlight w:val="yellow"/>
        </w:rPr>
        <w:tab/>
      </w:r>
      <w:r w:rsidRPr="00EA67EC">
        <w:rPr>
          <w:bCs/>
          <w:sz w:val="24"/>
          <w:highlight w:val="yellow"/>
        </w:rPr>
        <w:t xml:space="preserve">Jméno </w:t>
      </w:r>
      <w:r w:rsidR="00EA67EC" w:rsidRPr="00EA67EC">
        <w:rPr>
          <w:bCs/>
          <w:sz w:val="24"/>
          <w:highlight w:val="yellow"/>
        </w:rPr>
        <w:t>Příjmení</w:t>
      </w:r>
      <w:r w:rsidR="00EA67EC" w:rsidRPr="00EA67EC">
        <w:rPr>
          <w:sz w:val="24"/>
        </w:rPr>
        <w:t xml:space="preserve"> </w:t>
      </w:r>
    </w:p>
    <w:p w14:paraId="580AD903" w14:textId="3D5375F0" w:rsidR="00C334DE" w:rsidRDefault="00C334DE" w:rsidP="00EA67EC">
      <w:pPr>
        <w:tabs>
          <w:tab w:val="left" w:pos="5245"/>
        </w:tabs>
        <w:spacing w:before="840" w:after="240"/>
        <w:ind w:left="2977" w:hanging="2977"/>
        <w:jc w:val="both"/>
        <w:rPr>
          <w:b/>
          <w:sz w:val="24"/>
        </w:rPr>
      </w:pPr>
      <w:r w:rsidRPr="00EA67EC">
        <w:rPr>
          <w:b/>
          <w:sz w:val="24"/>
        </w:rPr>
        <w:t xml:space="preserve">Schválil: </w:t>
      </w:r>
      <w:r w:rsidRPr="00EA67EC">
        <w:rPr>
          <w:b/>
          <w:sz w:val="24"/>
        </w:rPr>
        <w:tab/>
      </w:r>
      <w:r w:rsidR="00EA67EC" w:rsidRPr="00EA67EC">
        <w:rPr>
          <w:b/>
          <w:bCs/>
          <w:sz w:val="24"/>
        </w:rPr>
        <w:t>Dne</w:t>
      </w:r>
      <w:r w:rsidR="00EA67EC" w:rsidRPr="00EA67EC">
        <w:rPr>
          <w:sz w:val="24"/>
        </w:rPr>
        <w:t xml:space="preserve">: </w:t>
      </w:r>
      <w:r w:rsidR="00EA67EC" w:rsidRPr="00EA67EC">
        <w:rPr>
          <w:bCs/>
          <w:sz w:val="24"/>
          <w:highlight w:val="yellow"/>
        </w:rPr>
        <w:t>datum</w:t>
      </w:r>
      <w:r w:rsidR="00EA67EC" w:rsidRPr="00EA67EC">
        <w:rPr>
          <w:sz w:val="24"/>
          <w:highlight w:val="yellow"/>
        </w:rPr>
        <w:t xml:space="preserve"> </w:t>
      </w:r>
      <w:r w:rsidR="00EA67EC">
        <w:rPr>
          <w:sz w:val="24"/>
          <w:highlight w:val="yellow"/>
        </w:rPr>
        <w:tab/>
      </w:r>
      <w:r w:rsidRPr="00EA67EC">
        <w:rPr>
          <w:sz w:val="24"/>
          <w:highlight w:val="yellow"/>
        </w:rPr>
        <w:t>Jméno Příjmení</w:t>
      </w:r>
    </w:p>
    <w:p w14:paraId="5DD904E8" w14:textId="77777777" w:rsidR="00444D6E" w:rsidRDefault="00444D6E" w:rsidP="00EA67EC">
      <w:pPr>
        <w:tabs>
          <w:tab w:val="left" w:pos="2977"/>
        </w:tabs>
        <w:ind w:left="2977" w:hanging="2977"/>
        <w:jc w:val="both"/>
        <w:rPr>
          <w:sz w:val="16"/>
        </w:rPr>
      </w:pPr>
    </w:p>
    <w:p w14:paraId="699E1364" w14:textId="77777777" w:rsidR="00444D6E" w:rsidRDefault="00444D6E">
      <w:pPr>
        <w:jc w:val="right"/>
        <w:rPr>
          <w:sz w:val="16"/>
        </w:rPr>
      </w:pPr>
    </w:p>
    <w:sectPr w:rsidR="00444D6E">
      <w:headerReference w:type="default" r:id="rId10"/>
      <w:footerReference w:type="default" r:id="rId11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F11E" w14:textId="77777777" w:rsidR="00361684" w:rsidRDefault="00361684" w:rsidP="00361684">
      <w:r>
        <w:separator/>
      </w:r>
    </w:p>
  </w:endnote>
  <w:endnote w:type="continuationSeparator" w:id="0">
    <w:p w14:paraId="5014DF1B" w14:textId="77777777" w:rsidR="00361684" w:rsidRDefault="00361684" w:rsidP="0036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2819" w14:textId="31882F5C" w:rsidR="00361684" w:rsidRDefault="007150A8">
    <w:pPr>
      <w:pStyle w:val="Zpat"/>
    </w:pPr>
    <w:bookmarkStart w:id="0" w:name="_Hlk152070337"/>
    <w:r w:rsidRPr="0005036C">
      <w:rPr>
        <w:b/>
        <w:bCs/>
      </w:rPr>
      <w:t xml:space="preserve">SD </w:t>
    </w:r>
    <w:bookmarkEnd w:id="0"/>
    <w:r w:rsidR="00E713F9">
      <w:rPr>
        <w:b/>
        <w:bCs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DEBB" w14:textId="77777777" w:rsidR="00361684" w:rsidRDefault="00361684" w:rsidP="00361684">
      <w:r>
        <w:separator/>
      </w:r>
    </w:p>
  </w:footnote>
  <w:footnote w:type="continuationSeparator" w:id="0">
    <w:p w14:paraId="000A21A8" w14:textId="77777777" w:rsidR="00361684" w:rsidRDefault="00361684" w:rsidP="0036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0633" w14:textId="69BA286F" w:rsidR="00361684" w:rsidRDefault="00361684" w:rsidP="00361684">
    <w:pPr>
      <w:tabs>
        <w:tab w:val="left" w:pos="2977"/>
      </w:tabs>
      <w:jc w:val="right"/>
      <w:rPr>
        <w:sz w:val="16"/>
      </w:rPr>
    </w:pPr>
    <w:r>
      <w:rPr>
        <w:sz w:val="16"/>
      </w:rPr>
      <w:t>.</w:t>
    </w:r>
  </w:p>
  <w:p w14:paraId="7B3495E2" w14:textId="77777777" w:rsidR="00361684" w:rsidRDefault="00361684" w:rsidP="00361684">
    <w:pPr>
      <w:pStyle w:val="Zhlav"/>
    </w:pPr>
  </w:p>
  <w:p w14:paraId="2B670A9F" w14:textId="77777777" w:rsidR="00361684" w:rsidRDefault="003616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57"/>
    <w:rsid w:val="00033CB4"/>
    <w:rsid w:val="00042886"/>
    <w:rsid w:val="000C6457"/>
    <w:rsid w:val="00361684"/>
    <w:rsid w:val="004253D5"/>
    <w:rsid w:val="00444D6E"/>
    <w:rsid w:val="005F46DD"/>
    <w:rsid w:val="007150A8"/>
    <w:rsid w:val="00724613"/>
    <w:rsid w:val="0084076E"/>
    <w:rsid w:val="009D5361"/>
    <w:rsid w:val="00A449FE"/>
    <w:rsid w:val="00C334DE"/>
    <w:rsid w:val="00D20AC8"/>
    <w:rsid w:val="00E41AD2"/>
    <w:rsid w:val="00E651A8"/>
    <w:rsid w:val="00E713F9"/>
    <w:rsid w:val="00E74CAD"/>
    <w:rsid w:val="00EA4B92"/>
    <w:rsid w:val="00EA67EC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75835"/>
  <w15:docId w15:val="{3AEC1DEB-E2E5-4F68-820C-DBB7637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link w:val="Zhlav"/>
    <w:rsid w:val="0036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439D91AF91F24A95645444C20A2201" ma:contentTypeVersion="4" ma:contentTypeDescription="Vytvoří nový dokument" ma:contentTypeScope="" ma:versionID="6cbe9ff5da419ccb6c11cd7c4ea1c1b7">
  <xsd:schema xmlns:xsd="http://www.w3.org/2001/XMLSchema" xmlns:xs="http://www.w3.org/2001/XMLSchema" xmlns:p="http://schemas.microsoft.com/office/2006/metadata/properties" xmlns:ns2="3d8c98fe-e712-4fcb-932c-7d401385b232" targetNamespace="http://schemas.microsoft.com/office/2006/metadata/properties" ma:root="true" ma:fieldsID="842b766d21c73faff3cf8fbe70364c85" ns2:_="">
    <xsd:import namespace="3d8c98fe-e712-4fcb-932c-7d401385b2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98fe-e712-4fcb-932c-7d401385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9677F-DACF-401B-A21E-FF094BB7DC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E0B530-BA23-4540-AE92-1C042CF0E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8AFD5-AE90-413A-B56C-A275B6D81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98fe-e712-4fcb-932c-7d401385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4E457-44DE-4AB9-AD5F-37D8D62B09DA}">
  <ds:schemaRefs>
    <ds:schemaRef ds:uri="http://purl.org/dc/elements/1.1/"/>
    <ds:schemaRef ds:uri="http://purl.org/dc/terms/"/>
    <ds:schemaRef ds:uri="http://purl.org/dc/dcmitype/"/>
    <ds:schemaRef ds:uri="3d8c98fe-e712-4fcb-932c-7d401385b232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 a.s., Jaderná elektrárna Dukovany, 675 50 Dukovany</vt:lpstr>
    </vt:vector>
  </TitlesOfParts>
  <Company>ČEZ, a.s.  JE Dukovany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 a.s., Jaderná elektrárna Dukovany, 675 50 Dukovany</dc:title>
  <dc:creator>Šabata Jindřich</dc:creator>
  <cp:lastModifiedBy>Krotký Pavel</cp:lastModifiedBy>
  <cp:revision>4</cp:revision>
  <cp:lastPrinted>1995-10-11T13:04:00Z</cp:lastPrinted>
  <dcterms:created xsi:type="dcterms:W3CDTF">2025-06-17T07:38:00Z</dcterms:created>
  <dcterms:modified xsi:type="dcterms:W3CDTF">2025-06-17T07:42:00Z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Beneš Milan</vt:lpwstr>
  </property>
  <property fmtid="{D5CDD505-2E9C-101B-9397-08002B2CF9AE}" pid="3" name="xd_Signature">
    <vt:lpwstr/>
  </property>
  <property fmtid="{D5CDD505-2E9C-101B-9397-08002B2CF9AE}" pid="4" name="Order">
    <vt:r8>2400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Beneš Milan</vt:lpwstr>
  </property>
  <property fmtid="{D5CDD505-2E9C-101B-9397-08002B2CF9AE}" pid="8" name="DocumentTagging.ClassificationMark.P00">
    <vt:lpwstr>&lt;ClassificationMark xmlns:xsi="http://www.w3.org/2001/XMLSchema-instance" xmlns:xsd="http://www.w3.org/2001/XMLSchema" margin="NaN" class="C0" owner="Šabata Jindřich" position="TopRight" marginX="0" marginY="0" classifiedOn="2018-11-11T14:48:54.38011</vt:lpwstr>
  </property>
  <property fmtid="{D5CDD505-2E9C-101B-9397-08002B2CF9AE}" pid="9" name="DocumentTagging.ClassificationMark.P01">
    <vt:lpwstr>71+01:00" showPrintedBy="false" showPrintDate="false" language="cs" ApplicationVersion="Microsoft Word, 14.0" addinVersion="5.10.5.29" template="CEZ"&gt;&lt;history bulk="false" class="Veřejné" code="C0" user="Prošek Václav" divisionPrefix="CEZ" mappingVer</vt:lpwstr>
  </property>
  <property fmtid="{D5CDD505-2E9C-101B-9397-08002B2CF9AE}" pid="10" name="DocumentTagging.ClassificationMark.P02">
    <vt:lpwstr>sion="1" date="2018-11-11T14:48:54.4269171+01:00" /&gt;&lt;recipients /&gt;&lt;documentOwners /&gt;&lt;/ClassificationMark&gt;</vt:lpwstr>
  </property>
  <property fmtid="{D5CDD505-2E9C-101B-9397-08002B2CF9AE}" pid="11" name="DocumentTagging.ClassificationMark">
    <vt:lpwstr>￼PARTS:3</vt:lpwstr>
  </property>
  <property fmtid="{D5CDD505-2E9C-101B-9397-08002B2CF9AE}" pid="12" name="DocumentClasification">
    <vt:lpwstr>Veřejné</vt:lpwstr>
  </property>
  <property fmtid="{D5CDD505-2E9C-101B-9397-08002B2CF9AE}" pid="13" name="CEZ_DLP">
    <vt:lpwstr>CEZ:CEZ:D</vt:lpwstr>
  </property>
  <property fmtid="{D5CDD505-2E9C-101B-9397-08002B2CF9AE}" pid="14" name="ContentTypeId">
    <vt:lpwstr>0x01010057439D91AF91F24A95645444C20A2201</vt:lpwstr>
  </property>
  <property fmtid="{D5CDD505-2E9C-101B-9397-08002B2CF9AE}" pid="15" name="MSIP_Label_a30918d8-93cb-4bc1-865b-6388e07ebede_Enabled">
    <vt:lpwstr>true</vt:lpwstr>
  </property>
  <property fmtid="{D5CDD505-2E9C-101B-9397-08002B2CF9AE}" pid="16" name="MSIP_Label_a30918d8-93cb-4bc1-865b-6388e07ebede_SetDate">
    <vt:lpwstr>2025-06-16T13:50:40Z</vt:lpwstr>
  </property>
  <property fmtid="{D5CDD505-2E9C-101B-9397-08002B2CF9AE}" pid="17" name="MSIP_Label_a30918d8-93cb-4bc1-865b-6388e07ebede_Method">
    <vt:lpwstr>Privileged</vt:lpwstr>
  </property>
  <property fmtid="{D5CDD505-2E9C-101B-9397-08002B2CF9AE}" pid="18" name="MSIP_Label_a30918d8-93cb-4bc1-865b-6388e07ebede_Name">
    <vt:lpwstr>L00101H</vt:lpwstr>
  </property>
  <property fmtid="{D5CDD505-2E9C-101B-9397-08002B2CF9AE}" pid="19" name="MSIP_Label_a30918d8-93cb-4bc1-865b-6388e07ebede_SiteId">
    <vt:lpwstr>b233f9e1-5599-4693-9cef-38858fe25406</vt:lpwstr>
  </property>
  <property fmtid="{D5CDD505-2E9C-101B-9397-08002B2CF9AE}" pid="20" name="MSIP_Label_a30918d8-93cb-4bc1-865b-6388e07ebede_ActionId">
    <vt:lpwstr>ac1b1e57-e40c-4258-b0ca-7e23b8dfba6c</vt:lpwstr>
  </property>
  <property fmtid="{D5CDD505-2E9C-101B-9397-08002B2CF9AE}" pid="21" name="MSIP_Label_a30918d8-93cb-4bc1-865b-6388e07ebede_ContentBits">
    <vt:lpwstr>0</vt:lpwstr>
  </property>
</Properties>
</file>