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272F4" w14:textId="7B97C5C1" w:rsidR="007E0F95" w:rsidRDefault="00C052A2">
      <w:r>
        <w:rPr>
          <w:b/>
          <w:bCs w:val="0"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 wp14:anchorId="088A6C03" wp14:editId="19F75CA6">
            <wp:simplePos x="0" y="0"/>
            <wp:positionH relativeFrom="margin">
              <wp:align>left</wp:align>
            </wp:positionH>
            <wp:positionV relativeFrom="page">
              <wp:posOffset>519430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5604A" w14:textId="6D3BF463" w:rsidR="00C052A2" w:rsidRDefault="00C052A2"/>
    <w:p w14:paraId="301B5D65" w14:textId="24DAC708" w:rsidR="00C052A2" w:rsidRDefault="00C052A2"/>
    <w:p w14:paraId="7812417D" w14:textId="6F675277" w:rsidR="00C052A2" w:rsidRDefault="00C052A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3667"/>
      </w:tblGrid>
      <w:tr w:rsidR="00C052A2" w:rsidRPr="007460B3" w14:paraId="641D1066" w14:textId="77777777" w:rsidTr="00C052A2">
        <w:trPr>
          <w:trHeight w:val="60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BE216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PŘEDÁVACÍ PROTOKOL PD</w:t>
            </w:r>
          </w:p>
        </w:tc>
      </w:tr>
      <w:tr w:rsidR="00C052A2" w:rsidRPr="007460B3" w14:paraId="157A9269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B11E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Ke smlouvě o dílo č.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175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45E53246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F960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Číslo objednávky: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096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4EB75EBF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6908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Zhotovitel: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6B5B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23739EE0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A934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Objednatel: 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3A4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</w:rPr>
              <w:t>ČEZ Distribuce, a. s.,</w:t>
            </w:r>
            <w:r w:rsidRPr="007460B3">
              <w:rPr>
                <w:rFonts w:ascii="Roobert CEZ" w:hAnsi="Roobert CEZ" w:cs="Tahoma"/>
                <w:b/>
                <w:color w:val="000000"/>
                <w:szCs w:val="20"/>
              </w:rPr>
              <w:br/>
              <w:t>Teplická 874/8, Děčín IV-Podmokly, PSČ 405 02</w:t>
            </w:r>
          </w:p>
        </w:tc>
      </w:tr>
      <w:tr w:rsidR="00C052A2" w:rsidRPr="007460B3" w14:paraId="138B21AC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2B771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Číslo stavby: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292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15FA8B00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9783FF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Název stavby: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B68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AA73877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41B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Požadovaný termín dokončení díla dle SoD: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C9B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95655F6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E212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Skutečný termín dokončení díla (tj. předání a převzetí díla):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6236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E21E84B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7584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Skutečná částka k fakturaci: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224E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99613A3" w14:textId="77777777" w:rsidTr="00C052A2">
        <w:trPr>
          <w:trHeight w:val="439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7CE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Počet předaných </w:t>
            </w:r>
            <w:proofErr w:type="spellStart"/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paré</w:t>
            </w:r>
            <w:proofErr w:type="spellEnd"/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: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AD32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3F5D2923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7BF7BB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9E84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obsah </w:t>
            </w:r>
            <w:proofErr w:type="spellStart"/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paré</w:t>
            </w:r>
            <w:proofErr w:type="spellEnd"/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 je v souladu s dohodnutými pravidly OP PD</w:t>
            </w:r>
          </w:p>
        </w:tc>
      </w:tr>
      <w:tr w:rsidR="00C052A2" w:rsidRPr="007460B3" w14:paraId="3C7B9B9B" w14:textId="77777777" w:rsidTr="00C052A2">
        <w:trPr>
          <w:trHeight w:val="51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FEED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Poznámky k předávané zakázce:</w:t>
            </w:r>
          </w:p>
        </w:tc>
      </w:tr>
      <w:tr w:rsidR="00C052A2" w:rsidRPr="007460B3" w14:paraId="35E67760" w14:textId="77777777" w:rsidTr="00C052A2">
        <w:trPr>
          <w:trHeight w:val="55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D64F2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 xml:space="preserve">Předáváme Vám rovněž SP na předmětnou stavbu včetně 1× </w:t>
            </w:r>
            <w:proofErr w:type="spellStart"/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paré</w:t>
            </w:r>
            <w:proofErr w:type="spellEnd"/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 xml:space="preserve"> ověřeného stavebním úřadem, které obsahuje štítek "stavba povolena".</w:t>
            </w:r>
          </w:p>
        </w:tc>
      </w:tr>
      <w:tr w:rsidR="00C052A2" w:rsidRPr="007460B3" w14:paraId="3C651FF3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E613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1938D59" w14:textId="77777777" w:rsidTr="00C052A2">
        <w:trPr>
          <w:trHeight w:val="51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78F5D" w14:textId="77777777" w:rsidR="00C052A2" w:rsidRPr="007460B3" w:rsidRDefault="00C052A2" w:rsidP="00C64EAF">
            <w:pPr>
              <w:rPr>
                <w:rFonts w:ascii="Roobert CEZ" w:hAnsi="Roobert CEZ" w:cs="Tahoma"/>
                <w:b/>
                <w:bCs w:val="0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b/>
                <w:color w:val="000000"/>
                <w:szCs w:val="20"/>
                <w:lang w:eastAsia="cs-CZ"/>
              </w:rPr>
              <w:t>Předáváme Vám seznam SOBS na VB:</w:t>
            </w:r>
          </w:p>
        </w:tc>
      </w:tr>
      <w:tr w:rsidR="00C052A2" w:rsidRPr="007460B3" w14:paraId="6A1C0FA2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FA2B0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  <w:p w14:paraId="20334649" w14:textId="65507AEF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1A354DB5" w14:textId="77777777" w:rsidTr="00C052A2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135F2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42EDC0F8" w14:textId="77777777" w:rsidTr="00C052A2">
        <w:trPr>
          <w:trHeight w:val="31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CEA2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70B3B3AC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0B2B3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za zhotovitele (předal):  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4573E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A5C8088" w14:textId="77777777" w:rsidTr="00C052A2">
        <w:trPr>
          <w:trHeight w:val="10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0B8A2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7EF19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2956B2C1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8AFE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 dne: 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004D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303C42A8" w14:textId="77777777" w:rsidTr="00C052A2">
        <w:trPr>
          <w:trHeight w:val="13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4593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0BC7F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4E05356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5FDE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Jméno a příjmení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941D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CB61332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EFD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Pracovní funkce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31700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76090C2" w14:textId="77777777" w:rsidTr="00C052A2">
        <w:trPr>
          <w:trHeight w:val="315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47D8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D00BC6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podpis a razítko</w:t>
            </w:r>
          </w:p>
        </w:tc>
      </w:tr>
      <w:tr w:rsidR="00C052A2" w:rsidRPr="007460B3" w14:paraId="2CDADBE4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9E368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F6B0F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3712833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9191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za objednatele (převzal):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075C6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</w:p>
        </w:tc>
      </w:tr>
      <w:tr w:rsidR="00C052A2" w:rsidRPr="007460B3" w14:paraId="35AAECEF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F044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11BFA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5EBBC8A0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05F9E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 xml:space="preserve"> dne: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2597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142F472F" w14:textId="77777777" w:rsidTr="00C052A2">
        <w:trPr>
          <w:trHeight w:val="15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C99DC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770C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6538647E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A053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Jméno a příjmení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59095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4BEEC82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10BD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Pracovní funkce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2E9C4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  <w:tr w:rsidR="00C052A2" w:rsidRPr="007460B3" w14:paraId="0EF9A0F4" w14:textId="77777777" w:rsidTr="00C052A2">
        <w:trPr>
          <w:trHeight w:val="300"/>
        </w:trPr>
        <w:tc>
          <w:tcPr>
            <w:tcW w:w="297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E4B6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9D768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podpis a razítko</w:t>
            </w:r>
          </w:p>
        </w:tc>
      </w:tr>
      <w:tr w:rsidR="00C052A2" w:rsidRPr="007460B3" w14:paraId="0F81EF06" w14:textId="77777777" w:rsidTr="00C052A2">
        <w:trPr>
          <w:trHeight w:val="105"/>
        </w:trPr>
        <w:tc>
          <w:tcPr>
            <w:tcW w:w="2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060F9" w14:textId="77777777" w:rsidR="00C052A2" w:rsidRPr="007460B3" w:rsidRDefault="00C052A2" w:rsidP="00C64EAF">
            <w:pPr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4EA01" w14:textId="77777777" w:rsidR="00C052A2" w:rsidRPr="007460B3" w:rsidRDefault="00C052A2" w:rsidP="00C64EAF">
            <w:pPr>
              <w:jc w:val="center"/>
              <w:rPr>
                <w:rFonts w:ascii="Roobert CEZ" w:hAnsi="Roobert CEZ" w:cs="Tahoma"/>
                <w:color w:val="000000"/>
                <w:szCs w:val="20"/>
                <w:lang w:eastAsia="cs-CZ"/>
              </w:rPr>
            </w:pPr>
            <w:r w:rsidRPr="007460B3">
              <w:rPr>
                <w:rFonts w:ascii="Roobert CEZ" w:hAnsi="Roobert CEZ" w:cs="Tahoma"/>
                <w:color w:val="000000"/>
                <w:szCs w:val="20"/>
                <w:lang w:eastAsia="cs-CZ"/>
              </w:rPr>
              <w:t> </w:t>
            </w:r>
          </w:p>
        </w:tc>
      </w:tr>
    </w:tbl>
    <w:p w14:paraId="482EC793" w14:textId="77777777" w:rsidR="00C052A2" w:rsidRPr="00C052A2" w:rsidRDefault="00C052A2"/>
    <w:sectPr w:rsidR="00C052A2" w:rsidRPr="00C052A2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6A487" w14:textId="77777777" w:rsidR="00BB5B23" w:rsidRDefault="00BB5B23" w:rsidP="00C052A2">
      <w:r>
        <w:separator/>
      </w:r>
    </w:p>
  </w:endnote>
  <w:endnote w:type="continuationSeparator" w:id="0">
    <w:p w14:paraId="69BF30EF" w14:textId="77777777" w:rsidR="00BB5B23" w:rsidRDefault="00BB5B23" w:rsidP="00C0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45754" w14:textId="77777777" w:rsidR="00BB5B23" w:rsidRDefault="00BB5B23" w:rsidP="00C052A2">
      <w:r>
        <w:separator/>
      </w:r>
    </w:p>
  </w:footnote>
  <w:footnote w:type="continuationSeparator" w:id="0">
    <w:p w14:paraId="63158A60" w14:textId="77777777" w:rsidR="00BB5B23" w:rsidRDefault="00BB5B23" w:rsidP="00C0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78DB8" w14:textId="100F1DB9" w:rsidR="00C052A2" w:rsidRPr="007460B3" w:rsidRDefault="00C052A2" w:rsidP="00C052A2">
    <w:pPr>
      <w:pStyle w:val="Zhlav"/>
      <w:jc w:val="right"/>
      <w:rPr>
        <w:rFonts w:ascii="Roobert CEZ" w:hAnsi="Roobert CEZ"/>
      </w:rPr>
    </w:pPr>
    <w:r w:rsidRPr="007460B3">
      <w:rPr>
        <w:rFonts w:ascii="Roobert CEZ" w:hAnsi="Roobert CEZ" w:cs="Tahoma"/>
        <w:noProof/>
        <w:szCs w:val="20"/>
      </w:rPr>
      <w:t>Příloha č. 1_Předávací protokol PD_v01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A2"/>
    <w:rsid w:val="003B1881"/>
    <w:rsid w:val="00632098"/>
    <w:rsid w:val="007460B3"/>
    <w:rsid w:val="00746B4F"/>
    <w:rsid w:val="007E0F95"/>
    <w:rsid w:val="008227C1"/>
    <w:rsid w:val="00973F61"/>
    <w:rsid w:val="00AE5F6C"/>
    <w:rsid w:val="00BB5B23"/>
    <w:rsid w:val="00C052A2"/>
    <w:rsid w:val="00C94AB8"/>
    <w:rsid w:val="00D3139E"/>
    <w:rsid w:val="00F5204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0C6FF"/>
  <w15:chartTrackingRefBased/>
  <w15:docId w15:val="{DEE5376F-54AF-46E2-AF0E-8F425F96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imes New Roman"/>
        <w:bCs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2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2A2"/>
  </w:style>
  <w:style w:type="paragraph" w:styleId="Zpat">
    <w:name w:val="footer"/>
    <w:basedOn w:val="Normln"/>
    <w:link w:val="ZpatChar"/>
    <w:uiPriority w:val="99"/>
    <w:unhideWhenUsed/>
    <w:rsid w:val="00C052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2A2"/>
  </w:style>
  <w:style w:type="paragraph" w:styleId="Textbubliny">
    <w:name w:val="Balloon Text"/>
    <w:basedOn w:val="Normln"/>
    <w:link w:val="TextbublinyChar"/>
    <w:uiPriority w:val="99"/>
    <w:semiHidden/>
    <w:unhideWhenUsed/>
    <w:rsid w:val="00FF7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2021-11-26T07:35:00Z</dcterms:created>
  <dcterms:modified xsi:type="dcterms:W3CDTF">2022-01-13T08:51:00Z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2021-11-26T08:00:04Z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362a50a2-39c9-4006-83c4-268635bca84a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