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5528" w14:textId="082FAC77" w:rsidR="00EF785F" w:rsidRPr="008D45ED" w:rsidRDefault="00EF785F" w:rsidP="00EF785F">
      <w:pPr>
        <w:jc w:val="center"/>
        <w:rPr>
          <w:rFonts w:ascii="Roobert CEZ" w:hAnsi="Roobert CEZ" w:cs="Tahoma"/>
          <w:b/>
        </w:rPr>
      </w:pPr>
      <w:r w:rsidRPr="008D45ED">
        <w:rPr>
          <w:rFonts w:ascii="Roobert CEZ" w:hAnsi="Roobert CEZ" w:cs="Tahoma"/>
          <w:b/>
        </w:rPr>
        <w:t xml:space="preserve">Způsob číslování a obsah jednotlivých </w:t>
      </w:r>
      <w:proofErr w:type="spellStart"/>
      <w:r w:rsidRPr="008D45ED">
        <w:rPr>
          <w:rFonts w:ascii="Roobert CEZ" w:hAnsi="Roobert CEZ" w:cs="Tahoma"/>
          <w:b/>
        </w:rPr>
        <w:t>paré</w:t>
      </w:r>
      <w:proofErr w:type="spellEnd"/>
      <w:r w:rsidRPr="008D45ED">
        <w:rPr>
          <w:rFonts w:ascii="Roobert CEZ" w:hAnsi="Roobert CEZ" w:cs="Tahoma"/>
          <w:b/>
        </w:rPr>
        <w:t xml:space="preserve"> projektové dokumentace</w:t>
      </w:r>
    </w:p>
    <w:p w14:paraId="27F7F6C5" w14:textId="6EC2BD7A" w:rsidR="00EF785F" w:rsidRPr="008D45ED" w:rsidRDefault="00EF785F" w:rsidP="00EF785F">
      <w:pPr>
        <w:jc w:val="center"/>
        <w:rPr>
          <w:rFonts w:ascii="Roobert CEZ" w:hAnsi="Roobert CEZ" w:cs="Tahoma"/>
          <w:b/>
        </w:rPr>
      </w:pPr>
    </w:p>
    <w:tbl>
      <w:tblPr>
        <w:tblW w:w="5000" w:type="pct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592"/>
        <w:gridCol w:w="2066"/>
        <w:gridCol w:w="5396"/>
      </w:tblGrid>
      <w:tr w:rsidR="00EF785F" w:rsidRPr="008D45ED" w14:paraId="5B204165" w14:textId="77777777" w:rsidTr="00EF785F">
        <w:trPr>
          <w:trHeight w:val="465"/>
        </w:trPr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6F757F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b/>
              </w:rPr>
            </w:pPr>
            <w:r w:rsidRPr="008D45ED">
              <w:rPr>
                <w:rFonts w:ascii="Roobert CEZ" w:hAnsi="Roobert CEZ" w:cs="Tahoma"/>
                <w:b/>
              </w:rPr>
              <w:t>číslo výtisku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5EB5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b/>
              </w:rPr>
            </w:pPr>
            <w:r w:rsidRPr="008D45ED">
              <w:rPr>
                <w:rFonts w:ascii="Roobert CEZ" w:hAnsi="Roobert CEZ" w:cs="Tahoma"/>
                <w:b/>
              </w:rPr>
              <w:t>výtisk pro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6D09DC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b/>
              </w:rPr>
            </w:pPr>
            <w:r w:rsidRPr="008D45ED">
              <w:rPr>
                <w:rFonts w:ascii="Roobert CEZ" w:hAnsi="Roobert CEZ" w:cs="Tahoma"/>
                <w:b/>
              </w:rPr>
              <w:t>výtisk obsahuje</w:t>
            </w:r>
          </w:p>
        </w:tc>
      </w:tr>
      <w:tr w:rsidR="00EF785F" w:rsidRPr="008D45ED" w14:paraId="186D0D6A" w14:textId="77777777" w:rsidTr="00EF785F">
        <w:trPr>
          <w:trHeight w:val="1290"/>
        </w:trPr>
        <w:tc>
          <w:tcPr>
            <w:tcW w:w="879" w:type="pc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7F799EEC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1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D2BEC3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investor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AED48EE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všechny části projektové dokumentace</w:t>
            </w:r>
          </w:p>
          <w:p w14:paraId="2C13C9AC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dokladová část s originály vyjádření</w:t>
            </w:r>
          </w:p>
          <w:p w14:paraId="0E2CA507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 xml:space="preserve">originál </w:t>
            </w:r>
            <w:proofErr w:type="gramStart"/>
            <w:r w:rsidRPr="008D45ED">
              <w:rPr>
                <w:rFonts w:ascii="Roobert CEZ" w:hAnsi="Roobert CEZ" w:cs="Tahoma"/>
              </w:rPr>
              <w:t>ÚR</w:t>
            </w:r>
            <w:proofErr w:type="gramEnd"/>
            <w:r w:rsidRPr="008D45ED">
              <w:rPr>
                <w:rFonts w:ascii="Roobert CEZ" w:hAnsi="Roobert CEZ" w:cs="Tahoma"/>
              </w:rPr>
              <w:t xml:space="preserve"> resp. SP, SOBS VB</w:t>
            </w:r>
          </w:p>
          <w:p w14:paraId="61C3B357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složka projektanta (dílčí výpočty, poznámky apod.)</w:t>
            </w:r>
          </w:p>
          <w:p w14:paraId="2BC3FA7B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color w:val="FF0000"/>
              </w:rPr>
            </w:pPr>
            <w:r w:rsidRPr="008D45ED">
              <w:rPr>
                <w:rFonts w:ascii="Roobert CEZ" w:hAnsi="Roobert CEZ" w:cs="Tahoma"/>
              </w:rPr>
              <w:t>2 ks CD/DVD *</w:t>
            </w:r>
          </w:p>
        </w:tc>
      </w:tr>
      <w:tr w:rsidR="00EF785F" w:rsidRPr="008D45ED" w14:paraId="29042E6F" w14:textId="77777777" w:rsidTr="00EF785F">
        <w:trPr>
          <w:trHeight w:val="525"/>
        </w:trPr>
        <w:tc>
          <w:tcPr>
            <w:tcW w:w="879" w:type="pc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2AA84EFC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2, 3, popř. č. 9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EAEB39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stavební úřad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04E9CBB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textová, dokladová, výkresová část</w:t>
            </w:r>
          </w:p>
          <w:p w14:paraId="12DFA686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výtisk potvrzený stavebním úřadem bude předán investorovi</w:t>
            </w:r>
          </w:p>
        </w:tc>
      </w:tr>
      <w:tr w:rsidR="00EF785F" w:rsidRPr="008D45ED" w14:paraId="3E2510E9" w14:textId="77777777" w:rsidTr="00EF785F"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076244E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4, 5, 6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5B7EDA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zhotovitel stavby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41E6C14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textová, dokladová, výkresová část, rozpočet</w:t>
            </w:r>
          </w:p>
        </w:tc>
      </w:tr>
      <w:tr w:rsidR="00EF785F" w:rsidRPr="008D45ED" w14:paraId="0DC94A15" w14:textId="77777777" w:rsidTr="00EF785F"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0685B9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7, 8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4E433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provozovatel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F331C5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textová, výkresová část</w:t>
            </w:r>
          </w:p>
        </w:tc>
      </w:tr>
      <w:tr w:rsidR="00EF785F" w:rsidRPr="008D45ED" w14:paraId="55467B42" w14:textId="77777777" w:rsidTr="00EF785F"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E2BB050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bCs/>
              </w:rPr>
            </w:pPr>
            <w:r w:rsidRPr="008D45ED">
              <w:rPr>
                <w:rFonts w:ascii="Roobert CEZ" w:hAnsi="Roobert CEZ" w:cs="Tahoma"/>
                <w:bCs/>
              </w:rPr>
              <w:t>Počet bude upřesněn v konkrétní SoD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7DF1A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výběrové řízení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7D6D3F8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textová, dokladová, výkresová část, rozpočet</w:t>
            </w:r>
          </w:p>
          <w:p w14:paraId="178E9DC0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Roobert CEZ" w:hAnsi="Roobert CEZ" w:cs="Tahoma"/>
              </w:rPr>
            </w:pPr>
          </w:p>
        </w:tc>
      </w:tr>
      <w:tr w:rsidR="00EF785F" w:rsidRPr="008D45ED" w14:paraId="091BB8BD" w14:textId="77777777" w:rsidTr="00EF785F"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BF368C6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Dle uvážení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72696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projektant stavby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15FF3DF" w14:textId="77777777" w:rsidR="00EF785F" w:rsidRPr="008D45ED" w:rsidRDefault="00EF785F" w:rsidP="0039080A">
            <w:pPr>
              <w:pStyle w:val="Zhlav"/>
              <w:widowControl w:val="0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 xml:space="preserve">všechny části a složka projektanta, toto </w:t>
            </w:r>
            <w:proofErr w:type="spellStart"/>
            <w:r w:rsidRPr="008D45ED">
              <w:rPr>
                <w:rFonts w:ascii="Roobert CEZ" w:hAnsi="Roobert CEZ" w:cs="Tahoma"/>
              </w:rPr>
              <w:t>paré</w:t>
            </w:r>
            <w:proofErr w:type="spellEnd"/>
            <w:r w:rsidRPr="008D45ED">
              <w:rPr>
                <w:rFonts w:ascii="Roobert CEZ" w:hAnsi="Roobert CEZ" w:cs="Tahoma"/>
              </w:rPr>
              <w:t xml:space="preserve"> bude archivováno u zhotovitele PD</w:t>
            </w:r>
          </w:p>
        </w:tc>
      </w:tr>
      <w:tr w:rsidR="00EF785F" w:rsidRPr="008D45ED" w14:paraId="038ABB18" w14:textId="77777777" w:rsidTr="00EF785F">
        <w:trPr>
          <w:trHeight w:val="29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E8E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rPr>
                <w:rFonts w:ascii="Roobert CEZ" w:hAnsi="Roobert CEZ" w:cs="Tahoma"/>
              </w:rPr>
            </w:pPr>
          </w:p>
          <w:p w14:paraId="7322D149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rPr>
                <w:rFonts w:ascii="Roobert CEZ" w:hAnsi="Roobert CEZ" w:cs="Tahoma"/>
              </w:rPr>
            </w:pPr>
            <w:r w:rsidRPr="008D45ED">
              <w:rPr>
                <w:rFonts w:ascii="Roobert CEZ" w:hAnsi="Roobert CEZ" w:cs="Tahoma"/>
              </w:rPr>
              <w:t>* Minimální obsah CD/DVD:</w:t>
            </w:r>
          </w:p>
          <w:p w14:paraId="19C3C419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rPr>
                <w:rFonts w:ascii="Roobert CEZ" w:hAnsi="Roobert CEZ" w:cs="Tahoma"/>
              </w:rPr>
            </w:pPr>
          </w:p>
          <w:p w14:paraId="0646C030" w14:textId="0DE8ED81" w:rsidR="00EF785F" w:rsidRPr="008D45ED" w:rsidRDefault="00EF785F" w:rsidP="00390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 xml:space="preserve">Schválená elektronická část PDS ve formátu stanoveném v platné ČEZd_ME_0088 </w:t>
            </w:r>
            <w:r w:rsidR="00B34D65">
              <w:rPr>
                <w:rFonts w:ascii="Roobert CEZ" w:hAnsi="Roobert CEZ" w:cs="Tahoma"/>
                <w:color w:val="000000"/>
              </w:rPr>
              <w:t>(</w:t>
            </w:r>
            <w:r w:rsidR="00B34D65">
              <w:rPr>
                <w:rFonts w:ascii="Arial" w:hAnsi="Arial" w:cs="Arial"/>
                <w:color w:val="212529"/>
                <w:shd w:val="clear" w:color="auto" w:fill="EEF1F3"/>
              </w:rPr>
              <w:t>D02.02.02 Podpora zpracování projektové dokumentace stavby; D02.02.03 Zapracování dokumentace skutečného provedení stavby</w:t>
            </w:r>
            <w:r w:rsidR="00B34D65">
              <w:rPr>
                <w:rFonts w:ascii="Roobert CEZ" w:hAnsi="Roobert CEZ" w:cs="Tahoma"/>
                <w:color w:val="000000"/>
              </w:rPr>
              <w:t>)</w:t>
            </w:r>
            <w:r w:rsidRPr="008D45ED">
              <w:rPr>
                <w:rFonts w:ascii="Roobert CEZ" w:hAnsi="Roobert CEZ" w:cs="Tahoma"/>
                <w:color w:val="000000"/>
              </w:rPr>
              <w:t>.</w:t>
            </w:r>
          </w:p>
          <w:p w14:paraId="6347A164" w14:textId="3BEC23E3" w:rsidR="00EF785F" w:rsidRPr="008D45ED" w:rsidRDefault="00EF785F" w:rsidP="00390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Roobert CEZ" w:hAnsi="Roobert CEZ" w:cs="Tahoma"/>
                <w:strike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Výstup ve formátu .</w:t>
            </w: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xls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z tiskových sestav </w:t>
            </w:r>
            <w:proofErr w:type="spellStart"/>
            <w:r w:rsidR="007E58AA" w:rsidRPr="007E58AA">
              <w:rPr>
                <w:rFonts w:ascii="Roobert CEZ" w:hAnsi="Roobert CEZ" w:cs="Tahoma"/>
                <w:color w:val="000000"/>
              </w:rPr>
              <w:t>rozpočtovacího</w:t>
            </w:r>
            <w:proofErr w:type="spellEnd"/>
            <w:r w:rsidR="007E58AA" w:rsidRPr="007E58AA">
              <w:rPr>
                <w:rFonts w:ascii="Roobert CEZ" w:hAnsi="Roobert CEZ" w:cs="Tahoma"/>
                <w:color w:val="000000"/>
              </w:rPr>
              <w:t xml:space="preserve"> SW Objednatele</w:t>
            </w:r>
            <w:r w:rsidRPr="008D45ED">
              <w:rPr>
                <w:rFonts w:ascii="Roobert CEZ" w:hAnsi="Roobert CEZ" w:cs="Tahoma"/>
                <w:color w:val="000000"/>
              </w:rPr>
              <w:t>.</w:t>
            </w:r>
          </w:p>
          <w:p w14:paraId="4E075CC2" w14:textId="77777777" w:rsidR="00EF785F" w:rsidRPr="008D45ED" w:rsidRDefault="00EF785F" w:rsidP="00390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 xml:space="preserve">Technická zpráva, plánek montáže, plánek demontáže, podélné profily *) plánek </w:t>
            </w: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zádlažeb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>, výkaz výměr základy, specifikace *), výkresy konstrukcí *) jednopólové schéma, seznam vyjádření dotčených správců sítí a organizací, vše v </w:t>
            </w: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pdf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formátu.</w:t>
            </w:r>
          </w:p>
          <w:p w14:paraId="0B7E59BE" w14:textId="77777777" w:rsidR="00EF785F" w:rsidRPr="008D45ED" w:rsidRDefault="00EF785F" w:rsidP="00390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Tabulka specifikací – pro atypické materiály mimo ceník SDM (ve formátu *.</w:t>
            </w: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xls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>).</w:t>
            </w:r>
          </w:p>
          <w:p w14:paraId="09458AA5" w14:textId="77777777" w:rsidR="00EF785F" w:rsidRPr="008D45ED" w:rsidRDefault="00EF785F" w:rsidP="00390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Legislativní povolení stavby (stavební povolení, uzemní souhlas apod.) ve formátu PDF.</w:t>
            </w:r>
          </w:p>
          <w:p w14:paraId="4BE48D65" w14:textId="77777777" w:rsidR="00EF785F" w:rsidRPr="008D45ED" w:rsidRDefault="00EF785F" w:rsidP="00390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Tabulka uzavřených SOBS dle ČEZd_ME_0289r00 Věcná břemena a zápis staveb do KN v aktuálním znění.</w:t>
            </w:r>
          </w:p>
          <w:p w14:paraId="1A11310A" w14:textId="0D90EE04" w:rsidR="00EF785F" w:rsidRPr="008D45ED" w:rsidRDefault="00EF785F" w:rsidP="00390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Tabulka demontovaného materiálu a tabulka předpokládaného vzniku odpadů</w:t>
            </w:r>
            <w:r w:rsidR="00C21764" w:rsidRPr="008D45ED">
              <w:rPr>
                <w:rFonts w:ascii="Roobert CEZ" w:hAnsi="Roobert CEZ" w:cs="Tahoma"/>
                <w:color w:val="000000"/>
              </w:rPr>
              <w:t xml:space="preserve"> (viz níže)</w:t>
            </w:r>
            <w:r w:rsidRPr="008D45ED">
              <w:rPr>
                <w:rFonts w:ascii="Roobert CEZ" w:hAnsi="Roobert CEZ" w:cs="Tahoma"/>
                <w:color w:val="000000"/>
              </w:rPr>
              <w:t>.</w:t>
            </w:r>
          </w:p>
          <w:p w14:paraId="2092FBD7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Roobert CEZ" w:hAnsi="Roobert CEZ" w:cs="Tahoma"/>
                <w:color w:val="000000"/>
              </w:rPr>
            </w:pPr>
          </w:p>
          <w:p w14:paraId="41D42B37" w14:textId="77777777" w:rsidR="00EF785F" w:rsidRPr="008D45ED" w:rsidRDefault="00EF785F" w:rsidP="0039080A">
            <w:pPr>
              <w:widowControl w:val="0"/>
              <w:autoSpaceDE w:val="0"/>
              <w:autoSpaceDN w:val="0"/>
              <w:adjustRightInd w:val="0"/>
              <w:rPr>
                <w:rFonts w:ascii="Roobert CEZ" w:hAnsi="Roobert CEZ" w:cs="Tahoma"/>
                <w:strike/>
                <w:color w:val="FF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*) podélné profily a specifikace pro vedení a zařízení, u kterých jsou tyto náležitosti nutné z hlediska dodržení parametrů (např.: vzdáleností od terénu a křižovaných objektů) nebo se jedná o informace, které jsou nutné pro objednání zařízení. Výkresy konstrukcí dokládat jen pokud se jedná o nestandardizované řešení, to je třeba doplnit i o statický posudek (výpočet).</w:t>
            </w:r>
          </w:p>
        </w:tc>
      </w:tr>
    </w:tbl>
    <w:p w14:paraId="3FEBF053" w14:textId="77777777" w:rsidR="00EF785F" w:rsidRPr="008D45ED" w:rsidRDefault="00EF785F" w:rsidP="00EF785F">
      <w:pPr>
        <w:jc w:val="center"/>
        <w:rPr>
          <w:rFonts w:ascii="Roobert CEZ" w:hAnsi="Roobert CEZ" w:cs="Tahoma"/>
          <w:b/>
        </w:rPr>
      </w:pPr>
    </w:p>
    <w:p w14:paraId="51DBBA6F" w14:textId="77777777" w:rsidR="00C21764" w:rsidRPr="008D45ED" w:rsidRDefault="00C21764" w:rsidP="00C21764">
      <w:pPr>
        <w:jc w:val="center"/>
        <w:rPr>
          <w:rFonts w:ascii="Roobert CEZ" w:hAnsi="Roobert CEZ" w:cs="Tahoma"/>
          <w:b/>
        </w:rPr>
      </w:pPr>
      <w:r w:rsidRPr="008D45ED">
        <w:rPr>
          <w:rFonts w:ascii="Roobert CEZ" w:hAnsi="Roobert CEZ" w:cs="Tahoma"/>
          <w:b/>
        </w:rPr>
        <w:t>VÝKAZ DEMONTOVANÉHO MATERIÁLU</w:t>
      </w:r>
    </w:p>
    <w:p w14:paraId="1A27A600" w14:textId="77777777" w:rsidR="00C21764" w:rsidRPr="008D45ED" w:rsidRDefault="00C21764" w:rsidP="00C21764">
      <w:pPr>
        <w:jc w:val="center"/>
        <w:rPr>
          <w:rFonts w:ascii="Roobert CEZ" w:hAnsi="Roobert CEZ" w:cs="Tahoma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28"/>
        <w:gridCol w:w="707"/>
        <w:gridCol w:w="884"/>
        <w:gridCol w:w="1092"/>
        <w:gridCol w:w="1012"/>
        <w:gridCol w:w="987"/>
        <w:gridCol w:w="2044"/>
      </w:tblGrid>
      <w:tr w:rsidR="00C21764" w:rsidRPr="008D45ED" w14:paraId="00A0C5C2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180B10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Název akce</w:t>
            </w:r>
          </w:p>
        </w:tc>
        <w:tc>
          <w:tcPr>
            <w:tcW w:w="39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6D666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FFB9D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886CC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C0FC2F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976945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4AE5FE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06B05E89" w14:textId="77777777" w:rsidTr="00C21764">
        <w:trPr>
          <w:trHeight w:val="278"/>
        </w:trPr>
        <w:tc>
          <w:tcPr>
            <w:tcW w:w="1292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2CF4B7D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zak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>. č.:</w:t>
            </w:r>
          </w:p>
        </w:tc>
        <w:tc>
          <w:tcPr>
            <w:tcW w:w="39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8FD41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C8B8B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61DB7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CCEB9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038A76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E3C95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61F1C318" w14:textId="77777777" w:rsidTr="00C21764">
        <w:trPr>
          <w:trHeight w:val="278"/>
        </w:trPr>
        <w:tc>
          <w:tcPr>
            <w:tcW w:w="1292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276345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181C1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21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956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Množství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E4CF4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717BF205" w14:textId="77777777" w:rsidTr="00C21764">
        <w:trPr>
          <w:trHeight w:val="278"/>
        </w:trPr>
        <w:tc>
          <w:tcPr>
            <w:tcW w:w="12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64ECE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Druh materiálu</w:t>
            </w: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99FB9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Měrná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54D58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Projekt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14:paraId="598F519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Skutečnost</w:t>
            </w:r>
          </w:p>
        </w:tc>
        <w:tc>
          <w:tcPr>
            <w:tcW w:w="11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C94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Z toho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EB5DD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Předáno</w:t>
            </w:r>
          </w:p>
        </w:tc>
      </w:tr>
      <w:tr w:rsidR="00C21764" w:rsidRPr="008D45ED" w14:paraId="7FBBA0A8" w14:textId="77777777" w:rsidTr="00C21764">
        <w:trPr>
          <w:trHeight w:val="293"/>
        </w:trPr>
        <w:tc>
          <w:tcPr>
            <w:tcW w:w="1292" w:type="pc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009FC1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1FD855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jedn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>.</w:t>
            </w:r>
          </w:p>
        </w:tc>
        <w:tc>
          <w:tcPr>
            <w:tcW w:w="494" w:type="pct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15F1D08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8D95DB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celkem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EC7EA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SDS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CC2E83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Ostatní</w:t>
            </w:r>
          </w:p>
        </w:tc>
        <w:tc>
          <w:tcPr>
            <w:tcW w:w="1136" w:type="pct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7C52636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031F5D95" w14:textId="77777777" w:rsidTr="00C21764">
        <w:trPr>
          <w:trHeight w:val="293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4930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Dřevěné sloupy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8F8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06C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1CB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30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1FD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77B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4B073794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D626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Betonové patky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526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7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0DE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37F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6DD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292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6293ECCC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0440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Betonové stožáry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032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212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452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2E3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5C5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0CF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578A094D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25D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Konzole VN *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F4F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D07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678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A15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B91E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744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4263C1EF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BC71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Příhradové stožáry *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235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078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1CD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1B2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C0E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C6FD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3889F6CC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C891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Fe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konstrukce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14E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CA0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B46E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AEC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322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F9E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6A9EA357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CED2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Cu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vodiče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188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669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628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A21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5BE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FB0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2AE5AEC3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271B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AlFe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vodiče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233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1E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C21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F12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53B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177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04745160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49F4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Fe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vodiče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EAA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kg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1BA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EA7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F40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7780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43D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6606227B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8C7D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Úsekové vypínače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959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973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551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643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89E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8EE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7F157E3F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B33C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Izolátory VPA, LS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C38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53B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F56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836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1B3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29C7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69A02056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379C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lastRenderedPageBreak/>
              <w:t>Bleskojistky vn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5E4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6DF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2C3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573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167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07F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5BA816CA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762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Omezovače přepětí vn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B2E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52F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6C2E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0A5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49C3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655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3DA796E1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3AF5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 xml:space="preserve">Rozvaděče VN - </w:t>
            </w:r>
            <w:proofErr w:type="gramStart"/>
            <w:r w:rsidRPr="008D45ED">
              <w:rPr>
                <w:rFonts w:ascii="Roobert CEZ" w:hAnsi="Roobert CEZ" w:cs="Tahoma"/>
                <w:color w:val="000000"/>
              </w:rPr>
              <w:t>typ....</w:t>
            </w:r>
            <w:proofErr w:type="gramEnd"/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B60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E90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C47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5DB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878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3F0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57F4EBD0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1D83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 xml:space="preserve">Rozvaděče NN - </w:t>
            </w:r>
            <w:proofErr w:type="gramStart"/>
            <w:r w:rsidRPr="008D45ED">
              <w:rPr>
                <w:rFonts w:ascii="Roobert CEZ" w:hAnsi="Roobert CEZ" w:cs="Tahoma"/>
                <w:color w:val="000000"/>
              </w:rPr>
              <w:t>typ....</w:t>
            </w:r>
            <w:proofErr w:type="gramEnd"/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A6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ks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FBBD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6F48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ED1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F76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248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1E8A9567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812C" w14:textId="07979A60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Kabely (</w:t>
            </w: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AYKYz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>, AES )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636E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m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42C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F77A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C57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E86E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C19D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45771B05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6370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A36B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10A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5C71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0E1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E37F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248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08686C8B" w14:textId="77777777" w:rsidTr="00C21764">
        <w:trPr>
          <w:trHeight w:val="278"/>
        </w:trPr>
        <w:tc>
          <w:tcPr>
            <w:tcW w:w="27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6FB4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 xml:space="preserve">* v ks pouze materiál k dalšímu použití, jinak psát v kg do </w:t>
            </w: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Fe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 xml:space="preserve"> konstrukcí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FA8D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A281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F9F1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4EABFAC8" w14:textId="77777777" w:rsidTr="00C21764">
        <w:trPr>
          <w:trHeight w:val="278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C9BE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4F2C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19F6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B71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4365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5E52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4789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</w:tr>
      <w:tr w:rsidR="00C21764" w:rsidRPr="008D45ED" w14:paraId="0306FCC5" w14:textId="77777777" w:rsidTr="00C21764">
        <w:trPr>
          <w:trHeight w:val="250"/>
        </w:trPr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C0A459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Výkaz vypracoval:</w:t>
            </w:r>
          </w:p>
        </w:tc>
        <w:tc>
          <w:tcPr>
            <w:tcW w:w="89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6DAE12" w14:textId="77777777" w:rsidR="00C21764" w:rsidRPr="008D45ED" w:rsidRDefault="00C21764" w:rsidP="00A840A1">
            <w:pPr>
              <w:rPr>
                <w:rFonts w:ascii="Roobert CEZ" w:hAnsi="Roobert CEZ" w:cs="Tahoma"/>
                <w:color w:val="FF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Kontrol.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BA3CE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Skutečnost zapsal TI: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8809AC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FE804A4" w14:textId="607BC73F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 xml:space="preserve">Předání </w:t>
            </w:r>
            <w:proofErr w:type="spellStart"/>
            <w:r w:rsidRPr="008D45ED">
              <w:rPr>
                <w:rFonts w:ascii="Roobert CEZ" w:hAnsi="Roobert CEZ" w:cs="Tahoma"/>
                <w:color w:val="000000"/>
              </w:rPr>
              <w:t>odb</w:t>
            </w:r>
            <w:proofErr w:type="spellEnd"/>
            <w:r w:rsidRPr="008D45ED">
              <w:rPr>
                <w:rFonts w:ascii="Roobert CEZ" w:hAnsi="Roobert CEZ" w:cs="Tahoma"/>
                <w:color w:val="000000"/>
              </w:rPr>
              <w:t>. firmě zajistí:</w:t>
            </w:r>
          </w:p>
        </w:tc>
      </w:tr>
      <w:tr w:rsidR="00C21764" w:rsidRPr="008D45ED" w14:paraId="05D9B135" w14:textId="77777777" w:rsidTr="00C21764">
        <w:trPr>
          <w:trHeight w:val="250"/>
        </w:trPr>
        <w:tc>
          <w:tcPr>
            <w:tcW w:w="1292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E1BC857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Datum:</w:t>
            </w:r>
          </w:p>
        </w:tc>
        <w:tc>
          <w:tcPr>
            <w:tcW w:w="39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AE182FB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Datum: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6AABB4" w14:textId="77777777" w:rsidR="00C21764" w:rsidRPr="008D45ED" w:rsidRDefault="00C21764" w:rsidP="00A840A1">
            <w:pPr>
              <w:jc w:val="center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49EE09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Datum:</w:t>
            </w: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3D9A5A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572252" w14:textId="77777777" w:rsidR="00C21764" w:rsidRPr="008D45ED" w:rsidRDefault="00C21764" w:rsidP="00A840A1">
            <w:pPr>
              <w:jc w:val="right"/>
              <w:rPr>
                <w:rFonts w:ascii="Roobert CEZ" w:hAnsi="Roobert CEZ" w:cs="Tahoma"/>
                <w:color w:val="000000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CC8367" w14:textId="77777777" w:rsidR="00C21764" w:rsidRPr="008D45ED" w:rsidRDefault="00C21764" w:rsidP="00A840A1">
            <w:pPr>
              <w:rPr>
                <w:rFonts w:ascii="Roobert CEZ" w:hAnsi="Roobert CEZ" w:cs="Tahoma"/>
                <w:color w:val="000000"/>
              </w:rPr>
            </w:pPr>
            <w:r w:rsidRPr="008D45ED">
              <w:rPr>
                <w:rFonts w:ascii="Roobert CEZ" w:hAnsi="Roobert CEZ" w:cs="Tahoma"/>
                <w:color w:val="000000"/>
              </w:rPr>
              <w:t>Datum:</w:t>
            </w:r>
          </w:p>
        </w:tc>
      </w:tr>
    </w:tbl>
    <w:p w14:paraId="13F4A3DA" w14:textId="54F72E47" w:rsidR="007E0F95" w:rsidRPr="008D45ED" w:rsidRDefault="00EF785F" w:rsidP="003071F0">
      <w:pPr>
        <w:rPr>
          <w:rFonts w:ascii="Roobert CEZ" w:hAnsi="Roobert CEZ" w:cs="Tahoma"/>
          <w:b/>
        </w:rPr>
      </w:pPr>
      <w:r w:rsidRPr="008D45ED">
        <w:rPr>
          <w:rFonts w:ascii="Roobert CEZ" w:hAnsi="Roobert CEZ" w:cs="Tahoma"/>
          <w:b/>
          <w:noProof/>
        </w:rPr>
        <w:drawing>
          <wp:anchor distT="0" distB="0" distL="114300" distR="114300" simplePos="0" relativeHeight="251658240" behindDoc="1" locked="0" layoutInCell="1" allowOverlap="1" wp14:anchorId="43D24602" wp14:editId="29B74205">
            <wp:simplePos x="0" y="0"/>
            <wp:positionH relativeFrom="margin">
              <wp:align>left</wp:align>
            </wp:positionH>
            <wp:positionV relativeFrom="page">
              <wp:posOffset>557530</wp:posOffset>
            </wp:positionV>
            <wp:extent cx="228600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420" y="21039"/>
                <wp:lineTo x="2142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0F95" w:rsidRPr="008D45ED" w:rsidSect="00AE5F6C">
      <w:headerReference w:type="default" r:id="rId8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4F1F" w14:textId="77777777" w:rsidR="00AC1F0C" w:rsidRDefault="00AC1F0C" w:rsidP="00EF785F">
      <w:r>
        <w:separator/>
      </w:r>
    </w:p>
  </w:endnote>
  <w:endnote w:type="continuationSeparator" w:id="0">
    <w:p w14:paraId="1CF961A3" w14:textId="77777777" w:rsidR="00AC1F0C" w:rsidRDefault="00AC1F0C" w:rsidP="00E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ECE0" w14:textId="77777777" w:rsidR="00AC1F0C" w:rsidRDefault="00AC1F0C" w:rsidP="00EF785F">
      <w:r>
        <w:separator/>
      </w:r>
    </w:p>
  </w:footnote>
  <w:footnote w:type="continuationSeparator" w:id="0">
    <w:p w14:paraId="5AAD5484" w14:textId="77777777" w:rsidR="00AC1F0C" w:rsidRDefault="00AC1F0C" w:rsidP="00E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E772" w14:textId="6D2993E1" w:rsidR="00EF785F" w:rsidRPr="008D45ED" w:rsidRDefault="00EF785F" w:rsidP="00EF785F">
    <w:pPr>
      <w:pStyle w:val="Zhlav"/>
      <w:jc w:val="right"/>
      <w:rPr>
        <w:rFonts w:ascii="Roobert CEZ" w:hAnsi="Roobert CEZ" w:cs="Tahoma"/>
      </w:rPr>
    </w:pPr>
    <w:r w:rsidRPr="008D45ED">
      <w:rPr>
        <w:rFonts w:ascii="Roobert CEZ" w:hAnsi="Roobert CEZ" w:cs="Tahoma"/>
        <w:noProof/>
      </w:rPr>
      <w:t>Příloha č. 3_Způsob číslování a obsah jednotlivých paré projektové dokumentace_v0</w:t>
    </w:r>
    <w:r w:rsidR="001A2C9F">
      <w:rPr>
        <w:rFonts w:ascii="Roobert CEZ" w:hAnsi="Roobert CEZ" w:cs="Tahoma"/>
        <w:noProof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9019C"/>
    <w:multiLevelType w:val="multilevel"/>
    <w:tmpl w:val="D40A1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637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F"/>
    <w:rsid w:val="001A2C9F"/>
    <w:rsid w:val="003071F0"/>
    <w:rsid w:val="003B1881"/>
    <w:rsid w:val="00632098"/>
    <w:rsid w:val="007E0F95"/>
    <w:rsid w:val="007E58AA"/>
    <w:rsid w:val="00811F48"/>
    <w:rsid w:val="00833A59"/>
    <w:rsid w:val="008D45ED"/>
    <w:rsid w:val="00AC1F0C"/>
    <w:rsid w:val="00AE5F6C"/>
    <w:rsid w:val="00B34D65"/>
    <w:rsid w:val="00C21764"/>
    <w:rsid w:val="00D7424E"/>
    <w:rsid w:val="00EF785F"/>
    <w:rsid w:val="00F52049"/>
    <w:rsid w:val="00F5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8BB49"/>
  <w15:chartTrackingRefBased/>
  <w15:docId w15:val="{459520FD-0E7E-496E-B266-4028CB1C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5F"/>
    <w:rPr>
      <w:rFonts w:ascii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85F"/>
  </w:style>
  <w:style w:type="paragraph" w:styleId="Zpat">
    <w:name w:val="footer"/>
    <w:basedOn w:val="Normln"/>
    <w:link w:val="Zpat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85F"/>
  </w:style>
  <w:style w:type="paragraph" w:styleId="Textbubliny">
    <w:name w:val="Balloon Text"/>
    <w:basedOn w:val="Normln"/>
    <w:link w:val="TextbublinyChar"/>
    <w:uiPriority w:val="99"/>
    <w:semiHidden/>
    <w:unhideWhenUsed/>
    <w:rsid w:val="00C217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764"/>
    <w:rPr>
      <w:rFonts w:ascii="Segoe U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34D65"/>
    <w:rPr>
      <w:rFonts w:ascii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8</cp:revision>
  <dcterms:created xsi:type="dcterms:W3CDTF">2021-11-26T07:58:00Z</dcterms:created>
  <dcterms:modified xsi:type="dcterms:W3CDTF">2023-12-11T09:58:00Z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2021-12-01T11:54:00Z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69c07441-9fe3-4af8-8fc3-1d91d4812d06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